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C39E5" w14:textId="77777777" w:rsidR="00C20D2C" w:rsidRPr="00672605" w:rsidRDefault="00C20D2C" w:rsidP="00D0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672605">
        <w:rPr>
          <w:rFonts w:ascii="Tahoma" w:hAnsi="Tahoma" w:cs="Tahoma"/>
          <w:b/>
          <w:bCs/>
          <w:color w:val="000000"/>
          <w:u w:val="single"/>
        </w:rPr>
        <w:t>ПОЛОЖЕНИЕ</w:t>
      </w:r>
    </w:p>
    <w:p w14:paraId="7F85FB9A" w14:textId="77777777" w:rsidR="00D057DC" w:rsidRPr="00D057DC" w:rsidRDefault="00D057DC" w:rsidP="00330518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1F8A72DE" w14:textId="446C12F7" w:rsidR="00F92182" w:rsidRDefault="00730B25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Конкурс </w:t>
      </w:r>
      <w:r w:rsidR="00D874C3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7A078D">
        <w:rPr>
          <w:rFonts w:ascii="Tahoma" w:hAnsi="Tahoma" w:cs="Tahoma"/>
          <w:b/>
          <w:bCs/>
          <w:color w:val="000000"/>
          <w:sz w:val="21"/>
          <w:szCs w:val="21"/>
        </w:rPr>
        <w:t>«</w:t>
      </w:r>
      <w:proofErr w:type="gramEnd"/>
      <w:r w:rsidR="007A078D">
        <w:rPr>
          <w:rFonts w:ascii="Tahoma" w:hAnsi="Tahoma" w:cs="Tahoma"/>
          <w:b/>
          <w:bCs/>
          <w:color w:val="000000"/>
          <w:sz w:val="21"/>
          <w:szCs w:val="21"/>
        </w:rPr>
        <w:t xml:space="preserve">Энергоэффективность. </w:t>
      </w:r>
      <w:r w:rsidR="00D874C3">
        <w:rPr>
          <w:rFonts w:ascii="Tahoma" w:hAnsi="Tahoma" w:cs="Tahoma"/>
          <w:b/>
          <w:bCs/>
          <w:color w:val="000000"/>
          <w:sz w:val="21"/>
          <w:szCs w:val="21"/>
        </w:rPr>
        <w:t>Инновации. Точки роста</w:t>
      </w:r>
      <w:r w:rsidR="00F92182" w:rsidRPr="00672605">
        <w:rPr>
          <w:rFonts w:ascii="Tahoma" w:hAnsi="Tahoma" w:cs="Tahoma"/>
          <w:b/>
          <w:bCs/>
          <w:color w:val="000000"/>
          <w:sz w:val="21"/>
          <w:szCs w:val="21"/>
        </w:rPr>
        <w:t>»</w:t>
      </w:r>
    </w:p>
    <w:p w14:paraId="1D657023" w14:textId="77777777" w:rsidR="00330518" w:rsidRPr="00672605" w:rsidRDefault="00330518" w:rsidP="002C4C4C">
      <w:pPr>
        <w:shd w:val="clear" w:color="auto" w:fill="FFFFFF"/>
        <w:spacing w:after="0" w:line="120" w:lineRule="exact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578BBF1D" w14:textId="77777777" w:rsidR="00F92182" w:rsidRPr="00330518" w:rsidRDefault="00330518" w:rsidP="00D057DC">
      <w:pPr>
        <w:shd w:val="clear" w:color="auto" w:fill="FFFFFF"/>
        <w:spacing w:after="0" w:line="240" w:lineRule="auto"/>
        <w:jc w:val="center"/>
        <w:rPr>
          <w:rFonts w:ascii="Microsoft Sans Serif" w:hAnsi="Microsoft Sans Serif" w:cs="Microsoft Sans Serif"/>
          <w:bCs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</w:rPr>
        <w:t>в</w:t>
      </w:r>
      <w:r w:rsidRPr="00330518">
        <w:rPr>
          <w:rFonts w:ascii="Microsoft Sans Serif" w:hAnsi="Microsoft Sans Serif" w:cs="Microsoft Sans Serif"/>
          <w:bCs/>
          <w:color w:val="000000"/>
          <w:sz w:val="20"/>
          <w:szCs w:val="20"/>
        </w:rPr>
        <w:t xml:space="preserve"> рамках</w:t>
      </w:r>
    </w:p>
    <w:p w14:paraId="272F918E" w14:textId="17C0C1BC" w:rsidR="009E21E5" w:rsidRPr="00D874C3" w:rsidRDefault="000D4C4C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auto"/>
          <w:sz w:val="18"/>
          <w:szCs w:val="18"/>
          <w:shd w:val="clear" w:color="auto" w:fill="FFFFFF"/>
        </w:rPr>
      </w:pPr>
      <w:r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X</w:t>
      </w:r>
      <w:r w:rsidR="00A550AC"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I</w:t>
      </w:r>
      <w:r w:rsidR="00D874C3" w:rsidRPr="00D874C3">
        <w:rPr>
          <w:rFonts w:ascii="Microsoft Sans Serif" w:hAnsi="Microsoft Sans Serif" w:cs="Microsoft Sans Serif"/>
          <w:bCs/>
          <w:color w:val="auto"/>
          <w:sz w:val="18"/>
          <w:szCs w:val="18"/>
          <w:lang w:val="en-US"/>
        </w:rPr>
        <w:t>V</w:t>
      </w:r>
      <w:r w:rsidR="00A219F4" w:rsidRPr="00D874C3">
        <w:rPr>
          <w:rFonts w:ascii="Microsoft Sans Serif" w:hAnsi="Microsoft Sans Serif" w:cs="Microsoft Sans Serif"/>
          <w:bCs/>
          <w:color w:val="auto"/>
          <w:sz w:val="18"/>
          <w:szCs w:val="18"/>
        </w:rPr>
        <w:t xml:space="preserve"> Международного к</w:t>
      </w:r>
      <w:r w:rsidR="00330518" w:rsidRPr="00D874C3">
        <w:rPr>
          <w:rFonts w:ascii="Microsoft Sans Serif" w:hAnsi="Microsoft Sans Serif" w:cs="Microsoft Sans Serif"/>
          <w:bCs/>
          <w:color w:val="auto"/>
          <w:sz w:val="18"/>
          <w:szCs w:val="18"/>
        </w:rPr>
        <w:t xml:space="preserve">онгресса </w:t>
      </w:r>
      <w:r w:rsidR="009E21E5" w:rsidRPr="00D874C3">
        <w:rPr>
          <w:color w:val="auto"/>
          <w:sz w:val="18"/>
          <w:szCs w:val="18"/>
          <w:shd w:val="clear" w:color="auto" w:fill="FFFFFF"/>
        </w:rPr>
        <w:t xml:space="preserve">«ЭНЕРГОСБЕРЕЖЕНИЕ И ЭНЕРГОЭФФЕКТИВНОСТЬ. </w:t>
      </w:r>
    </w:p>
    <w:p w14:paraId="66EFBC24" w14:textId="1E442B04" w:rsidR="00330518" w:rsidRPr="00D874C3" w:rsidRDefault="009E21E5" w:rsidP="009E21E5">
      <w:pPr>
        <w:pStyle w:val="a4"/>
        <w:shd w:val="clear" w:color="auto" w:fill="FFFFFF"/>
        <w:spacing w:before="0" w:beforeAutospacing="0" w:after="0" w:afterAutospacing="0" w:line="0" w:lineRule="atLeast"/>
        <w:rPr>
          <w:color w:val="333333"/>
          <w:sz w:val="18"/>
          <w:szCs w:val="18"/>
        </w:rPr>
      </w:pPr>
      <w:r w:rsidRPr="00D874C3">
        <w:rPr>
          <w:color w:val="auto"/>
          <w:sz w:val="18"/>
          <w:szCs w:val="18"/>
          <w:shd w:val="clear" w:color="auto" w:fill="FFFFFF"/>
        </w:rPr>
        <w:t>IT технологии. Энергобезопасность. Экология</w:t>
      </w:r>
      <w:r w:rsidRPr="00D874C3">
        <w:rPr>
          <w:color w:val="333333"/>
          <w:sz w:val="18"/>
          <w:szCs w:val="18"/>
          <w:shd w:val="clear" w:color="auto" w:fill="FFFFFF"/>
        </w:rPr>
        <w:t>»</w:t>
      </w:r>
      <w:r w:rsidR="00E36416" w:rsidRPr="00D874C3">
        <w:rPr>
          <w:color w:val="333333"/>
          <w:sz w:val="18"/>
          <w:szCs w:val="18"/>
          <w:shd w:val="clear" w:color="auto" w:fill="FFFFFF"/>
        </w:rPr>
        <w:t xml:space="preserve"> 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 xml:space="preserve">и международных специализированных выставок: </w:t>
      </w:r>
      <w:r w:rsidR="00901CEF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«КОТЛЫ и </w:t>
      </w:r>
      <w:r w:rsidR="00217705" w:rsidRPr="00D874C3">
        <w:rPr>
          <w:rFonts w:ascii="Microsoft Sans Serif" w:hAnsi="Microsoft Sans Serif" w:cs="Microsoft Sans Serif"/>
          <w:bCs/>
          <w:sz w:val="18"/>
          <w:szCs w:val="18"/>
        </w:rPr>
        <w:t>ГОРЕЛКИ-202</w:t>
      </w:r>
      <w:r w:rsidR="00D874C3" w:rsidRPr="00D874C3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», </w:t>
      </w:r>
      <w:r w:rsidR="00217705" w:rsidRPr="00D874C3">
        <w:rPr>
          <w:rFonts w:ascii="Microsoft Sans Serif" w:hAnsi="Microsoft Sans Serif" w:cs="Microsoft Sans Serif"/>
          <w:bCs/>
          <w:sz w:val="18"/>
          <w:szCs w:val="18"/>
        </w:rPr>
        <w:t>«РОС-ГАЗ-ЭКСПО-202</w:t>
      </w:r>
      <w:r w:rsidR="00D874C3" w:rsidRPr="00D874C3">
        <w:rPr>
          <w:rFonts w:ascii="Microsoft Sans Serif" w:hAnsi="Microsoft Sans Serif" w:cs="Microsoft Sans Serif"/>
          <w:bCs/>
          <w:sz w:val="18"/>
          <w:szCs w:val="18"/>
        </w:rPr>
        <w:t>5</w:t>
      </w:r>
      <w:r w:rsidR="00330518" w:rsidRPr="00D874C3">
        <w:rPr>
          <w:rFonts w:ascii="Microsoft Sans Serif" w:hAnsi="Microsoft Sans Serif" w:cs="Microsoft Sans Serif"/>
          <w:bCs/>
          <w:sz w:val="18"/>
          <w:szCs w:val="18"/>
        </w:rPr>
        <w:t xml:space="preserve">», 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>«ЭНЕРГОСБЕРЕЖЕНИЕ И ЭНЕРГОЭФФЕКТИВНОСТЬ. ИННОВАЦИОННЫ</w:t>
      </w:r>
      <w:r w:rsidR="00217705" w:rsidRPr="00D874C3">
        <w:rPr>
          <w:rFonts w:ascii="Microsoft Sans Serif" w:hAnsi="Microsoft Sans Serif" w:cs="Microsoft Sans Serif"/>
          <w:sz w:val="18"/>
          <w:szCs w:val="18"/>
        </w:rPr>
        <w:t>Е ТЕХНОЛОГИИ И ОБОРУДОВАНИЕ-202</w:t>
      </w:r>
      <w:r w:rsidR="00D874C3" w:rsidRPr="00D874C3">
        <w:rPr>
          <w:rFonts w:ascii="Microsoft Sans Serif" w:hAnsi="Microsoft Sans Serif" w:cs="Microsoft Sans Serif"/>
          <w:sz w:val="18"/>
          <w:szCs w:val="18"/>
          <w:lang w:val="en-US"/>
        </w:rPr>
        <w:t>5</w:t>
      </w:r>
      <w:r w:rsidR="00330518" w:rsidRPr="00D874C3">
        <w:rPr>
          <w:rFonts w:ascii="Microsoft Sans Serif" w:hAnsi="Microsoft Sans Serif" w:cs="Microsoft Sans Serif"/>
          <w:sz w:val="18"/>
          <w:szCs w:val="18"/>
        </w:rPr>
        <w:t>»</w:t>
      </w:r>
    </w:p>
    <w:p w14:paraId="16119CD4" w14:textId="77777777" w:rsidR="00C20D2C" w:rsidRPr="00D057DC" w:rsidRDefault="00C20D2C" w:rsidP="00D057DC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14:paraId="3CBA2C22" w14:textId="77777777" w:rsidR="00256D25" w:rsidRPr="00D874C3" w:rsidRDefault="008A4836" w:rsidP="00C526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D874C3">
        <w:rPr>
          <w:rFonts w:ascii="Tahoma" w:hAnsi="Tahoma" w:cs="Tahoma"/>
          <w:b/>
          <w:sz w:val="16"/>
          <w:szCs w:val="16"/>
        </w:rPr>
        <w:t>ОБЩИЕ ПОЛОЖЕНИЯ</w:t>
      </w:r>
    </w:p>
    <w:p w14:paraId="4D3BFA41" w14:textId="77777777" w:rsidR="00C20D2C" w:rsidRPr="00D874C3" w:rsidRDefault="00C20D2C" w:rsidP="00C526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ahoma" w:hAnsi="Tahoma" w:cs="Tahoma"/>
          <w:b/>
          <w:sz w:val="16"/>
          <w:szCs w:val="16"/>
        </w:rPr>
      </w:pPr>
    </w:p>
    <w:p w14:paraId="10FC6AA8" w14:textId="77777777" w:rsidR="006E2D27" w:rsidRPr="00F62622" w:rsidRDefault="008A4836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1.1.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Настоящее Положение устанавливает правила организации </w:t>
      </w:r>
      <w:r w:rsidR="00EE638D" w:rsidRPr="00D057DC">
        <w:rPr>
          <w:rFonts w:ascii="Tahoma" w:hAnsi="Tahoma" w:cs="Tahoma"/>
          <w:color w:val="000000"/>
          <w:sz w:val="18"/>
          <w:szCs w:val="18"/>
        </w:rPr>
        <w:t xml:space="preserve">и процедуры проведения </w:t>
      </w:r>
      <w:proofErr w:type="gramStart"/>
      <w:r w:rsidR="00EE638D" w:rsidRPr="00D057DC">
        <w:rPr>
          <w:rFonts w:ascii="Tahoma" w:hAnsi="Tahoma" w:cs="Tahoma"/>
          <w:color w:val="000000"/>
          <w:sz w:val="18"/>
          <w:szCs w:val="18"/>
        </w:rPr>
        <w:t>конкурса</w:t>
      </w:r>
      <w:r w:rsidR="00F6262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 w:rsidR="00C20D2C" w:rsidRPr="00D057D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143F7" w:rsidRPr="00D057DC">
        <w:rPr>
          <w:rFonts w:ascii="Tahoma" w:hAnsi="Tahoma" w:cs="Tahoma"/>
          <w:color w:val="000000"/>
          <w:sz w:val="18"/>
          <w:szCs w:val="18"/>
        </w:rPr>
        <w:t xml:space="preserve">рамках </w:t>
      </w:r>
    </w:p>
    <w:p w14:paraId="3E9456BE" w14:textId="5D0080F4" w:rsidR="00C20D2C" w:rsidRPr="00D057DC" w:rsidRDefault="000D4C4C" w:rsidP="00D057DC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  <w:lang w:val="en-US"/>
        </w:rPr>
        <w:t>X</w:t>
      </w:r>
      <w:r w:rsidR="00A550AC">
        <w:rPr>
          <w:rFonts w:ascii="Tahoma" w:hAnsi="Tahoma" w:cs="Tahoma"/>
          <w:bCs/>
          <w:color w:val="000000"/>
          <w:sz w:val="18"/>
          <w:szCs w:val="18"/>
          <w:lang w:val="en-US"/>
        </w:rPr>
        <w:t>I</w:t>
      </w:r>
      <w:r w:rsidR="00D874C3">
        <w:rPr>
          <w:rFonts w:ascii="Tahoma" w:hAnsi="Tahoma" w:cs="Tahoma"/>
          <w:bCs/>
          <w:color w:val="000000"/>
          <w:sz w:val="18"/>
          <w:szCs w:val="18"/>
          <w:lang w:val="en-US"/>
        </w:rPr>
        <w:t>V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международного Конгресса </w:t>
      </w:r>
      <w:r w:rsidR="00330518" w:rsidRPr="00330518">
        <w:rPr>
          <w:rFonts w:ascii="Tahoma" w:hAnsi="Tahoma" w:cs="Tahoma"/>
          <w:bCs/>
          <w:color w:val="000000"/>
          <w:sz w:val="14"/>
          <w:szCs w:val="14"/>
        </w:rPr>
        <w:t>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ЭНЕРГОСБЕРЕЖЕНИЕ И ЭНЕРГОЭ</w:t>
      </w:r>
      <w:r w:rsidR="00E36416">
        <w:rPr>
          <w:rFonts w:ascii="Tahoma" w:hAnsi="Tahoma" w:cs="Tahoma"/>
          <w:bCs/>
          <w:color w:val="000000"/>
          <w:sz w:val="16"/>
          <w:szCs w:val="16"/>
        </w:rPr>
        <w:t>ФФЕКТИВНОСТЬ</w:t>
      </w:r>
      <w:r w:rsidR="00E36416" w:rsidRPr="00E36416">
        <w:rPr>
          <w:rFonts w:ascii="Tahoma" w:hAnsi="Tahoma" w:cs="Tahoma"/>
          <w:bCs/>
          <w:color w:val="000000"/>
          <w:sz w:val="16"/>
          <w:szCs w:val="16"/>
        </w:rPr>
        <w:t>.</w:t>
      </w:r>
      <w:r w:rsidR="00E36416" w:rsidRPr="00E36416">
        <w:rPr>
          <w:color w:val="333333"/>
          <w:shd w:val="clear" w:color="auto" w:fill="FFFFFF"/>
        </w:rPr>
        <w:t xml:space="preserve"> </w:t>
      </w:r>
      <w:r w:rsidR="00E36416" w:rsidRPr="00EC16F0">
        <w:rPr>
          <w:rFonts w:ascii="Tahoma" w:hAnsi="Tahoma" w:cs="Tahoma"/>
          <w:sz w:val="20"/>
          <w:szCs w:val="20"/>
          <w:shd w:val="clear" w:color="auto" w:fill="FFFFFF"/>
        </w:rPr>
        <w:t>IT технологии. Энергобезопасность</w:t>
      </w:r>
      <w:r w:rsidR="00E36416" w:rsidRPr="00E3641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Экология</w:t>
      </w:r>
      <w:r w:rsidR="00330518" w:rsidRPr="00E36416">
        <w:rPr>
          <w:rFonts w:ascii="Tahoma" w:hAnsi="Tahoma" w:cs="Tahoma"/>
          <w:bCs/>
          <w:color w:val="000000"/>
          <w:sz w:val="20"/>
          <w:szCs w:val="20"/>
        </w:rPr>
        <w:t>»</w:t>
      </w:r>
      <w:r w:rsidR="000143F7" w:rsidRPr="00E36416">
        <w:rPr>
          <w:rFonts w:ascii="Tahoma" w:hAnsi="Tahoma" w:cs="Tahoma"/>
          <w:bCs/>
          <w:color w:val="000000"/>
          <w:sz w:val="20"/>
          <w:szCs w:val="20"/>
        </w:rPr>
        <w:t>,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330518">
        <w:rPr>
          <w:rFonts w:ascii="Tahoma" w:hAnsi="Tahoma" w:cs="Tahoma"/>
          <w:bCs/>
          <w:color w:val="000000"/>
          <w:sz w:val="18"/>
          <w:szCs w:val="18"/>
        </w:rPr>
        <w:t xml:space="preserve">и международных специализированных </w:t>
      </w:r>
      <w:r w:rsidR="000143F7" w:rsidRPr="00D057DC">
        <w:rPr>
          <w:rFonts w:ascii="Tahoma" w:hAnsi="Tahoma" w:cs="Tahoma"/>
          <w:bCs/>
          <w:color w:val="000000"/>
          <w:sz w:val="18"/>
          <w:szCs w:val="18"/>
        </w:rPr>
        <w:t>выставок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 xml:space="preserve">ЭНЕРГОСБЕРЕЖЕНИЕ И ЭНЕРГОЭФФЕКТИВНОСТЬ. </w:t>
      </w:r>
      <w:r w:rsidR="00330518" w:rsidRPr="00EC16F0">
        <w:rPr>
          <w:rFonts w:ascii="Tahoma" w:hAnsi="Tahoma" w:cs="Tahoma"/>
          <w:bCs/>
          <w:sz w:val="16"/>
          <w:szCs w:val="16"/>
        </w:rPr>
        <w:t>ИННОВАЦИОННЫЕ ТЕХНОЛОГИИ И ОБОРУДОВАНИЕ</w:t>
      </w:r>
      <w:r w:rsidR="00217705" w:rsidRPr="00EC16F0">
        <w:rPr>
          <w:rFonts w:ascii="Tahoma" w:hAnsi="Tahoma" w:cs="Tahoma"/>
          <w:bCs/>
          <w:sz w:val="16"/>
          <w:szCs w:val="16"/>
        </w:rPr>
        <w:t>- 202</w:t>
      </w:r>
      <w:r w:rsidR="00D874C3" w:rsidRPr="00D874C3">
        <w:rPr>
          <w:rFonts w:ascii="Tahoma" w:hAnsi="Tahoma" w:cs="Tahoma"/>
          <w:bCs/>
          <w:sz w:val="16"/>
          <w:szCs w:val="16"/>
        </w:rPr>
        <w:t>5</w:t>
      </w:r>
      <w:r w:rsidR="00330518" w:rsidRPr="00EC16F0">
        <w:rPr>
          <w:rFonts w:ascii="Tahoma" w:hAnsi="Tahoma" w:cs="Tahoma"/>
          <w:bCs/>
          <w:sz w:val="16"/>
          <w:szCs w:val="16"/>
        </w:rPr>
        <w:t>», «РОС-ГАЗ-ЭКСПО</w:t>
      </w:r>
      <w:r w:rsidR="00217705" w:rsidRPr="00EC16F0">
        <w:rPr>
          <w:rFonts w:ascii="Tahoma" w:hAnsi="Tahoma" w:cs="Tahoma"/>
          <w:bCs/>
          <w:sz w:val="16"/>
          <w:szCs w:val="16"/>
        </w:rPr>
        <w:t>-202</w:t>
      </w:r>
      <w:r w:rsidR="00D874C3" w:rsidRPr="00D874C3">
        <w:rPr>
          <w:rFonts w:ascii="Tahoma" w:hAnsi="Tahoma" w:cs="Tahoma"/>
          <w:bCs/>
          <w:sz w:val="16"/>
          <w:szCs w:val="16"/>
        </w:rPr>
        <w:t>5</w:t>
      </w:r>
      <w:r w:rsidR="00330518" w:rsidRPr="00EC16F0">
        <w:rPr>
          <w:rFonts w:ascii="Tahoma" w:hAnsi="Tahoma" w:cs="Tahoma"/>
          <w:bCs/>
          <w:sz w:val="16"/>
          <w:szCs w:val="16"/>
        </w:rPr>
        <w:t>», «</w:t>
      </w:r>
      <w:r w:rsidR="00330518" w:rsidRPr="00330518">
        <w:rPr>
          <w:rFonts w:ascii="Tahoma" w:hAnsi="Tahoma" w:cs="Tahoma"/>
          <w:bCs/>
          <w:color w:val="000000"/>
          <w:sz w:val="16"/>
          <w:szCs w:val="16"/>
        </w:rPr>
        <w:t>КОТЛЫ И ГОРЕЛКИ</w:t>
      </w:r>
      <w:r w:rsidR="00330518">
        <w:rPr>
          <w:rFonts w:ascii="Tahoma" w:hAnsi="Tahoma" w:cs="Tahoma"/>
          <w:bCs/>
          <w:color w:val="000000"/>
          <w:sz w:val="16"/>
          <w:szCs w:val="16"/>
        </w:rPr>
        <w:t>-20</w:t>
      </w:r>
      <w:r w:rsidR="00D26C79" w:rsidRPr="00D26C79">
        <w:rPr>
          <w:rFonts w:ascii="Tahoma" w:hAnsi="Tahoma" w:cs="Tahoma"/>
          <w:bCs/>
          <w:color w:val="000000"/>
          <w:sz w:val="16"/>
          <w:szCs w:val="16"/>
        </w:rPr>
        <w:t>2</w:t>
      </w:r>
      <w:r w:rsidR="00D874C3" w:rsidRPr="00D874C3">
        <w:rPr>
          <w:rFonts w:ascii="Tahoma" w:hAnsi="Tahoma" w:cs="Tahoma"/>
          <w:bCs/>
          <w:color w:val="000000"/>
          <w:sz w:val="16"/>
          <w:szCs w:val="16"/>
        </w:rPr>
        <w:t>5</w:t>
      </w:r>
      <w:r w:rsidR="00F62622">
        <w:rPr>
          <w:rFonts w:ascii="Tahoma" w:hAnsi="Tahoma" w:cs="Tahoma"/>
          <w:bCs/>
          <w:color w:val="000000"/>
          <w:sz w:val="18"/>
          <w:szCs w:val="18"/>
        </w:rPr>
        <w:t xml:space="preserve">» </w:t>
      </w:r>
      <w:r w:rsidR="00125997" w:rsidRPr="00D057DC">
        <w:rPr>
          <w:rFonts w:ascii="Tahoma" w:hAnsi="Tahoma" w:cs="Tahoma"/>
          <w:color w:val="000000"/>
          <w:sz w:val="18"/>
          <w:szCs w:val="18"/>
        </w:rPr>
        <w:t xml:space="preserve">по </w:t>
      </w:r>
      <w:r w:rsidR="0099780B" w:rsidRPr="00D057DC">
        <w:rPr>
          <w:rFonts w:ascii="Tahoma" w:hAnsi="Tahoma" w:cs="Tahoma"/>
          <w:color w:val="000000"/>
          <w:sz w:val="18"/>
          <w:szCs w:val="18"/>
        </w:rPr>
        <w:t>номинациям.</w:t>
      </w:r>
    </w:p>
    <w:p w14:paraId="5BD09B34" w14:textId="77777777" w:rsidR="00C20D2C" w:rsidRPr="00D057DC" w:rsidRDefault="00C20D2C" w:rsidP="00C20D2C">
      <w:pPr>
        <w:spacing w:after="6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color w:val="000000"/>
          <w:sz w:val="18"/>
          <w:szCs w:val="18"/>
        </w:rPr>
        <w:t>1.2.</w:t>
      </w:r>
      <w:r w:rsidRPr="00D057DC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EE638D" w:rsidRPr="00D057DC">
        <w:rPr>
          <w:rFonts w:ascii="Tahoma" w:hAnsi="Tahoma" w:cs="Tahoma"/>
          <w:sz w:val="18"/>
          <w:szCs w:val="18"/>
        </w:rPr>
        <w:t>Конкурс</w:t>
      </w:r>
      <w:r w:rsidR="00036AE6" w:rsidRPr="00D057DC">
        <w:rPr>
          <w:rFonts w:ascii="Tahoma" w:hAnsi="Tahoma" w:cs="Tahoma"/>
          <w:sz w:val="18"/>
          <w:szCs w:val="18"/>
        </w:rPr>
        <w:t xml:space="preserve"> имее</w:t>
      </w:r>
      <w:r w:rsidRPr="00D057DC">
        <w:rPr>
          <w:rFonts w:ascii="Tahoma" w:hAnsi="Tahoma" w:cs="Tahoma"/>
          <w:sz w:val="18"/>
          <w:szCs w:val="18"/>
        </w:rPr>
        <w:t>т статус независимого профессионально-отраслевого мероприятия.</w:t>
      </w:r>
    </w:p>
    <w:p w14:paraId="6CDEEE1C" w14:textId="77777777" w:rsidR="00256D25" w:rsidRPr="00D057DC" w:rsidRDefault="00F82EB6" w:rsidP="00F82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1.3</w:t>
      </w:r>
      <w:r w:rsidR="008A4836" w:rsidRPr="00D057DC">
        <w:rPr>
          <w:rFonts w:ascii="Tahoma" w:hAnsi="Tahoma" w:cs="Tahoma"/>
          <w:sz w:val="18"/>
          <w:szCs w:val="18"/>
        </w:rPr>
        <w:t>. Цели конкурса:</w:t>
      </w:r>
    </w:p>
    <w:p w14:paraId="3F61884E" w14:textId="77777777" w:rsidR="00796FF3" w:rsidRPr="00D057DC" w:rsidRDefault="003E3449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Содействие</w:t>
      </w:r>
      <w:r w:rsidR="008A4836" w:rsidRPr="00D057DC">
        <w:rPr>
          <w:rFonts w:ascii="Tahoma" w:hAnsi="Tahoma" w:cs="Tahoma"/>
          <w:sz w:val="18"/>
          <w:szCs w:val="18"/>
        </w:rPr>
        <w:t xml:space="preserve"> практической реализации положений законодательства Российской Федерации об энергосбережении и о повышении энергетической эффективности (Федерального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0143F7" w:rsidRPr="00D057DC">
        <w:rPr>
          <w:rFonts w:ascii="Tahoma" w:hAnsi="Tahoma" w:cs="Tahoma"/>
          <w:sz w:val="18"/>
          <w:szCs w:val="18"/>
        </w:rPr>
        <w:t xml:space="preserve"> Федерации», других </w:t>
      </w:r>
      <w:r w:rsidR="008A4836" w:rsidRPr="00D057DC">
        <w:rPr>
          <w:rFonts w:ascii="Tahoma" w:hAnsi="Tahoma" w:cs="Tahoma"/>
          <w:sz w:val="18"/>
          <w:szCs w:val="18"/>
        </w:rPr>
        <w:t>законов</w:t>
      </w:r>
      <w:r w:rsidR="000143F7" w:rsidRPr="00D057DC">
        <w:rPr>
          <w:rFonts w:ascii="Tahoma" w:hAnsi="Tahoma" w:cs="Tahoma"/>
          <w:sz w:val="18"/>
          <w:szCs w:val="18"/>
        </w:rPr>
        <w:t xml:space="preserve"> всех уровней</w:t>
      </w:r>
      <w:r w:rsidR="008A4836" w:rsidRPr="00D057DC">
        <w:rPr>
          <w:rFonts w:ascii="Tahoma" w:hAnsi="Tahoma" w:cs="Tahoma"/>
          <w:sz w:val="18"/>
          <w:szCs w:val="18"/>
        </w:rPr>
        <w:t>, принимаемых в соответствии с ними иных нормативных правовых актов Р</w:t>
      </w:r>
      <w:r w:rsidR="000143F7" w:rsidRPr="00D057DC">
        <w:rPr>
          <w:rFonts w:ascii="Tahoma" w:hAnsi="Tahoma" w:cs="Tahoma"/>
          <w:sz w:val="18"/>
          <w:szCs w:val="18"/>
        </w:rPr>
        <w:t xml:space="preserve">оссийской Федерации </w:t>
      </w:r>
      <w:r w:rsidR="008A4836" w:rsidRPr="00D057DC">
        <w:rPr>
          <w:rFonts w:ascii="Tahoma" w:hAnsi="Tahoma" w:cs="Tahoma"/>
          <w:sz w:val="18"/>
          <w:szCs w:val="18"/>
        </w:rPr>
        <w:t>в области энергосбережения и повышения энергетической эффективности).</w:t>
      </w:r>
    </w:p>
    <w:p w14:paraId="1BB6F3FA" w14:textId="77777777" w:rsidR="00D057DC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Отбор наиболее значимых и перспективных проектов в сфере энергосбережения и повышения энергетической эффективности с целью развития отечественной экономики путем стимулирования и продвижения их на внутренний и внешний рынки. </w:t>
      </w:r>
    </w:p>
    <w:p w14:paraId="54BA76EA" w14:textId="77777777" w:rsidR="00256D25" w:rsidRPr="00D057DC" w:rsidRDefault="00796FF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Создание банка данных лучших инновационных проектов и существующих технологий в сфере энергосбережения и повышения энергетической эффективности для дальнейшей коммерциализации, внедрения, привлечения инвестиций и представления для целей софинансирования, в том числе с использованием государственной поддержки.</w:t>
      </w:r>
    </w:p>
    <w:p w14:paraId="1070D896" w14:textId="77777777" w:rsidR="00B97D26" w:rsidRPr="00D057DC" w:rsidRDefault="00A10CB3" w:rsidP="00D057DC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Пропаганда л</w:t>
      </w:r>
      <w:r w:rsidR="00EA104D" w:rsidRPr="00D057DC">
        <w:rPr>
          <w:rFonts w:ascii="Tahoma" w:hAnsi="Tahoma" w:cs="Tahoma"/>
          <w:sz w:val="18"/>
          <w:szCs w:val="18"/>
        </w:rPr>
        <w:t>учших примеров энергосбережения</w:t>
      </w:r>
      <w:r w:rsidRPr="00D057DC">
        <w:rPr>
          <w:rFonts w:ascii="Tahoma" w:hAnsi="Tahoma" w:cs="Tahoma"/>
          <w:sz w:val="18"/>
          <w:szCs w:val="18"/>
        </w:rPr>
        <w:t xml:space="preserve"> и повышения энергоэффективности в регионах России</w:t>
      </w:r>
      <w:r w:rsidR="00B97D26" w:rsidRPr="00D057DC">
        <w:rPr>
          <w:rFonts w:ascii="Tahoma" w:hAnsi="Tahoma" w:cs="Tahoma"/>
          <w:sz w:val="18"/>
          <w:szCs w:val="18"/>
        </w:rPr>
        <w:t>; распространение информации об инновационном потенциале регионов.</w:t>
      </w:r>
    </w:p>
    <w:p w14:paraId="5431A358" w14:textId="77777777" w:rsidR="007E675C" w:rsidRPr="00D057DC" w:rsidRDefault="00A10CB3" w:rsidP="00D057D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</w:t>
      </w:r>
      <w:r w:rsidR="0038646D" w:rsidRPr="00D057DC">
        <w:rPr>
          <w:rFonts w:ascii="Tahoma" w:hAnsi="Tahoma" w:cs="Tahoma"/>
          <w:sz w:val="18"/>
          <w:szCs w:val="18"/>
        </w:rPr>
        <w:t>ривлечение финансовых и информа</w:t>
      </w:r>
      <w:r w:rsidR="00EA104D" w:rsidRPr="00D057DC">
        <w:rPr>
          <w:rFonts w:ascii="Tahoma" w:hAnsi="Tahoma" w:cs="Tahoma"/>
          <w:sz w:val="18"/>
          <w:szCs w:val="18"/>
        </w:rPr>
        <w:t>ционных ресурсов в инновации</w:t>
      </w:r>
      <w:r w:rsidR="002F1F01" w:rsidRPr="00D057DC">
        <w:rPr>
          <w:rFonts w:ascii="Tahoma" w:hAnsi="Tahoma" w:cs="Tahoma"/>
          <w:sz w:val="18"/>
          <w:szCs w:val="18"/>
        </w:rPr>
        <w:t xml:space="preserve"> в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="007140C4" w:rsidRPr="00D057DC">
        <w:rPr>
          <w:rFonts w:ascii="Tahoma" w:hAnsi="Tahoma" w:cs="Tahoma"/>
          <w:sz w:val="18"/>
          <w:szCs w:val="18"/>
        </w:rPr>
        <w:t>энергетической отрасли</w:t>
      </w:r>
      <w:r w:rsidR="002439CD" w:rsidRPr="00D057DC">
        <w:rPr>
          <w:rFonts w:ascii="Tahoma" w:hAnsi="Tahoma" w:cs="Tahoma"/>
          <w:sz w:val="18"/>
          <w:szCs w:val="18"/>
        </w:rPr>
        <w:t>.</w:t>
      </w:r>
    </w:p>
    <w:p w14:paraId="0F54514C" w14:textId="77777777" w:rsidR="00E34267" w:rsidRPr="00D057DC" w:rsidRDefault="00E34267" w:rsidP="000A557B">
      <w:pPr>
        <w:widowControl w:val="0"/>
        <w:autoSpaceDE w:val="0"/>
        <w:autoSpaceDN w:val="0"/>
        <w:adjustRightInd w:val="0"/>
        <w:spacing w:after="0" w:line="140" w:lineRule="exact"/>
        <w:ind w:firstLine="709"/>
        <w:jc w:val="both"/>
        <w:rPr>
          <w:rFonts w:ascii="Tahoma" w:hAnsi="Tahoma" w:cs="Tahoma"/>
          <w:sz w:val="18"/>
          <w:szCs w:val="18"/>
        </w:rPr>
      </w:pPr>
    </w:p>
    <w:p w14:paraId="30BF7A6C" w14:textId="77777777" w:rsidR="006A19DB" w:rsidRPr="00C24A5D" w:rsidRDefault="007140C4" w:rsidP="00C24A5D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Конкурс</w:t>
      </w:r>
      <w:r w:rsidR="007A078D">
        <w:rPr>
          <w:rFonts w:ascii="Tahoma" w:hAnsi="Tahoma" w:cs="Tahoma"/>
          <w:sz w:val="18"/>
          <w:szCs w:val="18"/>
        </w:rPr>
        <w:t>ы</w:t>
      </w:r>
      <w:r w:rsidRPr="00D057DC">
        <w:rPr>
          <w:rFonts w:ascii="Tahoma" w:hAnsi="Tahoma" w:cs="Tahoma"/>
          <w:sz w:val="18"/>
          <w:szCs w:val="18"/>
        </w:rPr>
        <w:t xml:space="preserve"> проводится по следующим номинациям:</w:t>
      </w:r>
    </w:p>
    <w:p w14:paraId="3CC84259" w14:textId="77777777" w:rsidR="00F4102A" w:rsidRPr="007A078D" w:rsidRDefault="00F4102A" w:rsidP="007A07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827"/>
        <w:gridCol w:w="5670"/>
      </w:tblGrid>
      <w:tr w:rsidR="00BB0FE5" w14:paraId="2BD1FA78" w14:textId="77777777" w:rsidTr="00A51D8F">
        <w:trPr>
          <w:trHeight w:val="515"/>
        </w:trPr>
        <w:tc>
          <w:tcPr>
            <w:tcW w:w="533" w:type="dxa"/>
          </w:tcPr>
          <w:p w14:paraId="69A62440" w14:textId="77777777" w:rsidR="00BB0FE5" w:rsidRPr="00F4102A" w:rsidRDefault="00BB0FE5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14:paraId="25C995E0" w14:textId="77777777" w:rsidR="00BB0FE5" w:rsidRPr="00F4102A" w:rsidRDefault="00A51D8F" w:rsidP="00F4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</w:t>
            </w:r>
            <w:r w:rsidR="00BB0FE5" w:rsidRPr="00F4102A">
              <w:rPr>
                <w:rFonts w:ascii="Tahoma" w:hAnsi="Tahoma" w:cs="Tahoma"/>
                <w:b/>
                <w:sz w:val="18"/>
                <w:szCs w:val="18"/>
              </w:rPr>
              <w:t>Номинация</w:t>
            </w:r>
          </w:p>
        </w:tc>
        <w:tc>
          <w:tcPr>
            <w:tcW w:w="5670" w:type="dxa"/>
          </w:tcPr>
          <w:p w14:paraId="4187780F" w14:textId="77777777" w:rsidR="005C089D" w:rsidRDefault="005C089D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15AE72" w14:textId="77777777" w:rsidR="00E36416" w:rsidRPr="00F4102A" w:rsidRDefault="00A51D8F" w:rsidP="001F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</w:t>
            </w:r>
            <w:r w:rsidR="00BB0FE5" w:rsidRPr="00F4102A">
              <w:rPr>
                <w:rFonts w:ascii="Tahoma" w:hAnsi="Tahoma" w:cs="Tahoma"/>
                <w:b/>
                <w:sz w:val="18"/>
                <w:szCs w:val="18"/>
              </w:rPr>
              <w:t xml:space="preserve">Определение </w:t>
            </w:r>
          </w:p>
        </w:tc>
      </w:tr>
      <w:tr w:rsidR="000D4C4C" w14:paraId="7F52F8E3" w14:textId="77777777" w:rsidTr="00C43848">
        <w:tc>
          <w:tcPr>
            <w:tcW w:w="533" w:type="dxa"/>
            <w:vAlign w:val="center"/>
          </w:tcPr>
          <w:p w14:paraId="3182AA22" w14:textId="77777777" w:rsidR="000D4C4C" w:rsidRPr="00F4102A" w:rsidRDefault="000D4C4C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4102A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7CC59A56" w14:textId="77777777" w:rsidR="00EF1EF2" w:rsidRPr="00D874C3" w:rsidRDefault="00EF1EF2" w:rsidP="00EF1EF2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43BEDA17" w14:textId="77777777" w:rsidR="00355C06" w:rsidRDefault="00912C8A" w:rsidP="00EF1EF2">
            <w:pPr>
              <w:spacing w:after="0" w:line="0" w:lineRule="atLeast"/>
              <w:rPr>
                <w:sz w:val="26"/>
                <w:szCs w:val="26"/>
              </w:rPr>
            </w:pPr>
            <w:r w:rsidRPr="00912C8A">
              <w:rPr>
                <w:color w:val="000000" w:themeColor="text1"/>
                <w:sz w:val="26"/>
                <w:szCs w:val="26"/>
              </w:rPr>
              <w:t>«</w:t>
            </w:r>
            <w:r w:rsidR="00F62622" w:rsidRPr="00F62622">
              <w:rPr>
                <w:sz w:val="26"/>
                <w:szCs w:val="26"/>
              </w:rPr>
              <w:t>За весомый вклад в повышение энергоэффективности</w:t>
            </w:r>
            <w:r w:rsidRPr="00912C8A">
              <w:rPr>
                <w:sz w:val="26"/>
                <w:szCs w:val="26"/>
              </w:rPr>
              <w:t xml:space="preserve">» </w:t>
            </w:r>
          </w:p>
          <w:p w14:paraId="0BC18025" w14:textId="77777777" w:rsidR="00901CEF" w:rsidRPr="00912C8A" w:rsidRDefault="00912C8A" w:rsidP="00EF1EF2">
            <w:pPr>
              <w:spacing w:after="0" w:line="0" w:lineRule="atLeast"/>
              <w:rPr>
                <w:rFonts w:ascii="Arial" w:hAnsi="Arial" w:cs="Arial"/>
              </w:rPr>
            </w:pPr>
            <w:r w:rsidRPr="00912C8A">
              <w:rPr>
                <w:sz w:val="26"/>
                <w:szCs w:val="26"/>
              </w:rPr>
              <w:t>в категории</w:t>
            </w:r>
            <w:r w:rsidR="00355C06">
              <w:rPr>
                <w:sz w:val="26"/>
                <w:szCs w:val="26"/>
              </w:rPr>
              <w:t>:</w:t>
            </w:r>
          </w:p>
          <w:p w14:paraId="195DD27A" w14:textId="77777777" w:rsidR="000A5563" w:rsidRDefault="000A5563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  <w:b/>
              </w:rPr>
              <w:t>«</w:t>
            </w:r>
            <w:r w:rsidRPr="000A5563">
              <w:rPr>
                <w:rFonts w:cs="Arial"/>
              </w:rPr>
              <w:t>Теплоснабжение»</w:t>
            </w:r>
          </w:p>
          <w:p w14:paraId="3F604D4A" w14:textId="77777777" w:rsidR="000A5563" w:rsidRDefault="00C43848" w:rsidP="00EF1EF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</w:t>
            </w:r>
            <w:r w:rsidR="000A5563" w:rsidRPr="000A5563">
              <w:rPr>
                <w:rFonts w:cs="Arial"/>
              </w:rPr>
              <w:t>«Газоснабжение»</w:t>
            </w:r>
          </w:p>
          <w:p w14:paraId="6C81E7D9" w14:textId="77777777" w:rsidR="00C43848" w:rsidRPr="00C43848" w:rsidRDefault="00C43848" w:rsidP="00C43848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14:paraId="4EA8531D" w14:textId="77777777" w:rsidR="000A5563" w:rsidRDefault="000A5563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</w:p>
          <w:p w14:paraId="4E3F9D17" w14:textId="77777777" w:rsidR="00F62622" w:rsidRPr="00D874C3" w:rsidRDefault="00281701" w:rsidP="00A51D8F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>
              <w:rPr>
                <w:rFonts w:cs="Arial"/>
              </w:rPr>
              <w:t>«Освещение»</w:t>
            </w:r>
          </w:p>
          <w:p w14:paraId="2A894CF0" w14:textId="0F6F7E65" w:rsidR="00D874C3" w:rsidRPr="00A51D8F" w:rsidRDefault="00D874C3" w:rsidP="00A51D8F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>
              <w:rPr>
                <w:rFonts w:cs="Arial"/>
              </w:rPr>
              <w:t>«Транспорт»</w:t>
            </w:r>
          </w:p>
        </w:tc>
        <w:tc>
          <w:tcPr>
            <w:tcW w:w="5670" w:type="dxa"/>
          </w:tcPr>
          <w:p w14:paraId="70595F03" w14:textId="77777777" w:rsid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F9EEF66" w14:textId="424DC11B" w:rsidR="000D4C4C" w:rsidRPr="000D4C4C" w:rsidRDefault="000D4C4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  <w:r w:rsidRPr="000D4C4C">
              <w:rPr>
                <w:rFonts w:asciiTheme="minorHAnsi" w:hAnsiTheme="minorHAnsi" w:cs="Tahoma"/>
              </w:rPr>
              <w:t>Номинация присуждается за разработку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продукта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или технологии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, </w:t>
            </w:r>
            <w:r w:rsidR="00912C8A">
              <w:rPr>
                <w:rFonts w:asciiTheme="minorHAnsi" w:hAnsiTheme="minorHAnsi"/>
                <w:color w:val="000000"/>
                <w:shd w:val="clear" w:color="auto" w:fill="FFFFFF"/>
              </w:rPr>
              <w:t>обеспечивающих</w:t>
            </w:r>
            <w:r w:rsidR="000A5563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повышение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>энергоэффективности</w:t>
            </w:r>
            <w:r w:rsidR="003019B9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9F0F5F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производства, </w:t>
            </w:r>
            <w:r w:rsidR="00E36416">
              <w:rPr>
                <w:rFonts w:asciiTheme="minorHAnsi" w:hAnsiTheme="minorHAnsi"/>
                <w:color w:val="000000"/>
                <w:shd w:val="clear" w:color="auto" w:fill="FFFFFF"/>
              </w:rPr>
              <w:t>передачи и потребления ресурсов</w:t>
            </w:r>
            <w:r w:rsidRPr="000D4C4C">
              <w:rPr>
                <w:rFonts w:asciiTheme="minorHAnsi" w:hAnsiTheme="minorHAnsi"/>
                <w:color w:val="000000"/>
                <w:shd w:val="clear" w:color="auto" w:fill="FFFFFF"/>
              </w:rPr>
              <w:t>.</w:t>
            </w:r>
          </w:p>
        </w:tc>
      </w:tr>
      <w:tr w:rsidR="00F62622" w14:paraId="570DF16A" w14:textId="77777777" w:rsidTr="00C43848">
        <w:tc>
          <w:tcPr>
            <w:tcW w:w="533" w:type="dxa"/>
            <w:vAlign w:val="center"/>
          </w:tcPr>
          <w:p w14:paraId="2D231EB1" w14:textId="77777777" w:rsidR="00F62622" w:rsidRPr="00F4102A" w:rsidRDefault="00F6262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375D3A74" w14:textId="77777777" w:rsidR="00F62622" w:rsidRPr="00D874C3" w:rsidRDefault="00F62622" w:rsidP="00EF1EF2">
            <w:pPr>
              <w:spacing w:after="0"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E9838EE" w14:textId="51249C62" w:rsidR="00F62622" w:rsidRDefault="005C1CE6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«</w:t>
            </w:r>
            <w:r w:rsidR="00F62622" w:rsidRPr="005C1CE6">
              <w:rPr>
                <w:rFonts w:asciiTheme="minorHAnsi" w:hAnsiTheme="minorHAnsi" w:cs="Arial"/>
                <w:sz w:val="26"/>
                <w:szCs w:val="26"/>
              </w:rPr>
              <w:t xml:space="preserve">За </w:t>
            </w:r>
            <w:r w:rsidR="00D874C3">
              <w:rPr>
                <w:rFonts w:asciiTheme="minorHAnsi" w:hAnsiTheme="minorHAnsi" w:cs="Arial"/>
                <w:sz w:val="26"/>
                <w:szCs w:val="26"/>
              </w:rPr>
              <w:t>успешную реализацию проекта в помощь импортозамещению» в категории</w:t>
            </w:r>
            <w:r w:rsidR="00F626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CCAC33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Теплоснабжение»</w:t>
            </w:r>
          </w:p>
          <w:p w14:paraId="46F6DAAC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 xml:space="preserve"> «Газоснабжение»</w:t>
            </w:r>
          </w:p>
          <w:p w14:paraId="072FD088" w14:textId="77777777" w:rsidR="00F62622" w:rsidRPr="00C43848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«Электроснабжение»</w:t>
            </w:r>
          </w:p>
          <w:p w14:paraId="505F9A64" w14:textId="77777777" w:rsidR="00F62622" w:rsidRDefault="00F62622" w:rsidP="00F62622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cs="Arial"/>
              </w:rPr>
            </w:pPr>
            <w:r w:rsidRPr="000A5563">
              <w:rPr>
                <w:rFonts w:cs="Arial"/>
              </w:rPr>
              <w:t>«Водоснабжение»</w:t>
            </w:r>
          </w:p>
          <w:p w14:paraId="756F5468" w14:textId="77777777" w:rsidR="00F62622" w:rsidRDefault="00281701" w:rsidP="00281701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asciiTheme="minorHAnsi" w:hAnsiTheme="minorHAnsi" w:cs="Arial"/>
              </w:rPr>
            </w:pPr>
            <w:r w:rsidRPr="00281701">
              <w:rPr>
                <w:rFonts w:asciiTheme="minorHAnsi" w:hAnsiTheme="minorHAnsi" w:cs="Arial"/>
              </w:rPr>
              <w:t>«Освещение»</w:t>
            </w:r>
          </w:p>
          <w:p w14:paraId="7EB2D5E0" w14:textId="71AF35E2" w:rsidR="00D874C3" w:rsidRPr="00281701" w:rsidRDefault="00D874C3" w:rsidP="00281701">
            <w:pPr>
              <w:pStyle w:val="a3"/>
              <w:numPr>
                <w:ilvl w:val="0"/>
                <w:numId w:val="26"/>
              </w:numPr>
              <w:spacing w:after="0" w:line="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«Транспорт»</w:t>
            </w:r>
          </w:p>
        </w:tc>
        <w:tc>
          <w:tcPr>
            <w:tcW w:w="5670" w:type="dxa"/>
          </w:tcPr>
          <w:p w14:paraId="2DC3F3A1" w14:textId="77777777" w:rsidR="005C1CE6" w:rsidRDefault="005C1CE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14:paraId="516627B3" w14:textId="37519129" w:rsidR="00F62622" w:rsidRDefault="00D874C3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874C3">
              <w:rPr>
                <w:rFonts w:ascii="Tahoma" w:hAnsi="Tahoma" w:cs="Tahoma"/>
                <w:sz w:val="18"/>
                <w:szCs w:val="18"/>
              </w:rPr>
              <w:t>Номинация присуждается за разработку и/или внедрение продукции или технологии</w:t>
            </w:r>
            <w:r w:rsidR="00730B25">
              <w:rPr>
                <w:rFonts w:ascii="Tahoma" w:hAnsi="Tahoma" w:cs="Tahoma"/>
                <w:sz w:val="18"/>
                <w:szCs w:val="18"/>
              </w:rPr>
              <w:t>,</w:t>
            </w:r>
            <w:r w:rsidRPr="00D874C3">
              <w:rPr>
                <w:rFonts w:ascii="Tahoma" w:hAnsi="Tahoma" w:cs="Tahoma"/>
                <w:sz w:val="18"/>
                <w:szCs w:val="18"/>
              </w:rPr>
              <w:t xml:space="preserve"> замещающей импортное оборудование, конкурентное ему или превосходящее его по качеству.</w:t>
            </w:r>
          </w:p>
        </w:tc>
      </w:tr>
      <w:tr w:rsidR="00101AE2" w14:paraId="3218161D" w14:textId="77777777" w:rsidTr="00C43848">
        <w:tc>
          <w:tcPr>
            <w:tcW w:w="533" w:type="dxa"/>
            <w:vAlign w:val="center"/>
          </w:tcPr>
          <w:p w14:paraId="4CF36538" w14:textId="77777777" w:rsidR="00101AE2" w:rsidRPr="00F4102A" w:rsidRDefault="00F62622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307EFCE5" w14:textId="316BE605" w:rsidR="004B630C" w:rsidRPr="00355C06" w:rsidRDefault="00F62622" w:rsidP="00EF1EF2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6"/>
                <w:szCs w:val="26"/>
              </w:rPr>
              <w:t>«</w:t>
            </w:r>
            <w:r w:rsidR="00730B25">
              <w:rPr>
                <w:sz w:val="26"/>
                <w:szCs w:val="26"/>
              </w:rPr>
              <w:t>За высокое качество продукции и услуг, способствующих повышению энергоэффективности» в категории</w:t>
            </w:r>
            <w:r w:rsidR="00355C06">
              <w:rPr>
                <w:sz w:val="26"/>
                <w:szCs w:val="26"/>
              </w:rPr>
              <w:t>:</w:t>
            </w:r>
          </w:p>
          <w:p w14:paraId="12B8B815" w14:textId="77777777" w:rsidR="00101AE2" w:rsidRPr="00FA3F1D" w:rsidRDefault="00101AE2" w:rsidP="00355C06">
            <w:pPr>
              <w:pStyle w:val="a3"/>
              <w:numPr>
                <w:ilvl w:val="0"/>
                <w:numId w:val="32"/>
              </w:numPr>
              <w:spacing w:after="0" w:line="0" w:lineRule="atLeast"/>
            </w:pPr>
            <w:r w:rsidRPr="00355C06">
              <w:rPr>
                <w:b/>
              </w:rPr>
              <w:t>«</w:t>
            </w:r>
            <w:r w:rsidRPr="00FA3F1D">
              <w:t>Теплоснабжение»</w:t>
            </w:r>
          </w:p>
          <w:p w14:paraId="537ABDC4" w14:textId="0F4BE2A9"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«Газоснабжение»</w:t>
            </w:r>
          </w:p>
          <w:p w14:paraId="26CEF4A0" w14:textId="77777777" w:rsidR="00101AE2" w:rsidRPr="00FA3F1D" w:rsidRDefault="00101AE2" w:rsidP="00EF1EF2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FA3F1D">
              <w:t>«Электроснабжение»</w:t>
            </w:r>
          </w:p>
          <w:p w14:paraId="6C8B7198" w14:textId="77777777" w:rsidR="002C4C4C" w:rsidRPr="0027314A" w:rsidRDefault="00101AE2" w:rsidP="0027314A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FA3F1D">
              <w:t>«Водоснабжение»</w:t>
            </w:r>
          </w:p>
          <w:p w14:paraId="2216EEA0" w14:textId="77777777" w:rsidR="00F62622" w:rsidRDefault="002C238A" w:rsidP="002C238A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sz w:val="24"/>
                <w:szCs w:val="24"/>
              </w:rPr>
            </w:pPr>
            <w:r w:rsidRPr="002C238A">
              <w:rPr>
                <w:sz w:val="24"/>
                <w:szCs w:val="24"/>
              </w:rPr>
              <w:t>«</w:t>
            </w:r>
            <w:r w:rsidRPr="00730B25">
              <w:t>Освещение</w:t>
            </w:r>
            <w:r w:rsidRPr="002C238A">
              <w:rPr>
                <w:sz w:val="24"/>
                <w:szCs w:val="24"/>
              </w:rPr>
              <w:t>»</w:t>
            </w:r>
          </w:p>
          <w:p w14:paraId="3C91BB65" w14:textId="4FA4645A" w:rsidR="00730B25" w:rsidRPr="00730B25" w:rsidRDefault="00730B25" w:rsidP="002C238A">
            <w:pPr>
              <w:pStyle w:val="a3"/>
              <w:numPr>
                <w:ilvl w:val="0"/>
                <w:numId w:val="21"/>
              </w:numPr>
              <w:spacing w:after="0" w:line="0" w:lineRule="atLeast"/>
            </w:pPr>
            <w:r w:rsidRPr="00730B25">
              <w:t>«Транспорт»</w:t>
            </w:r>
          </w:p>
        </w:tc>
        <w:tc>
          <w:tcPr>
            <w:tcW w:w="5670" w:type="dxa"/>
          </w:tcPr>
          <w:p w14:paraId="3DCEF02D" w14:textId="77777777" w:rsidR="004B630C" w:rsidRDefault="004B630C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 w:cs="Tahoma"/>
              </w:rPr>
            </w:pPr>
          </w:p>
          <w:p w14:paraId="38B487E1" w14:textId="526F0B96" w:rsidR="00E36416" w:rsidRDefault="00730B25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730B25">
              <w:rPr>
                <w:rFonts w:asciiTheme="minorHAnsi" w:hAnsiTheme="minorHAnsi"/>
                <w:color w:val="000000"/>
                <w:shd w:val="clear" w:color="auto" w:fill="FFFFFF"/>
              </w:rPr>
              <w:t>Номинация присуждается за разработку и/или внедрение продукции или технологии, способствующей повышению качества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и </w:t>
            </w:r>
            <w:r w:rsidRPr="00730B25">
              <w:rPr>
                <w:rFonts w:asciiTheme="minorHAnsi" w:hAnsiTheme="minorHAnsi"/>
                <w:color w:val="000000"/>
                <w:shd w:val="clear" w:color="auto" w:fill="FFFFFF"/>
              </w:rPr>
              <w:t>надежности работы оборудования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, его энергоэффективности.</w:t>
            </w:r>
          </w:p>
          <w:p w14:paraId="00CD81D5" w14:textId="77777777"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</w:p>
          <w:p w14:paraId="66FA799B" w14:textId="77777777" w:rsidR="00E36416" w:rsidRDefault="00E36416" w:rsidP="00EF1EF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3848" w14:paraId="3B42DFFD" w14:textId="77777777" w:rsidTr="00C43848">
        <w:tc>
          <w:tcPr>
            <w:tcW w:w="533" w:type="dxa"/>
            <w:vAlign w:val="center"/>
          </w:tcPr>
          <w:p w14:paraId="61151D91" w14:textId="77777777" w:rsidR="00C43848" w:rsidRDefault="00535B04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021C2503" w14:textId="77777777" w:rsidR="002C4C4C" w:rsidRPr="002C4C4C" w:rsidRDefault="002C4C4C" w:rsidP="002C4C4C">
            <w:pPr>
              <w:pStyle w:val="a3"/>
              <w:shd w:val="clear" w:color="auto" w:fill="FFFFFF" w:themeFill="background1"/>
              <w:spacing w:after="0" w:line="0" w:lineRule="atLeast"/>
              <w:rPr>
                <w:rFonts w:ascii="Arial" w:hAnsi="Arial" w:cs="Arial"/>
              </w:rPr>
            </w:pPr>
          </w:p>
          <w:p w14:paraId="0CC495B2" w14:textId="711F41C9" w:rsidR="002C4C4C" w:rsidRPr="002C4C4C" w:rsidRDefault="002C4C4C" w:rsidP="002C4C4C">
            <w:pPr>
              <w:spacing w:after="0" w:line="0" w:lineRule="atLeast"/>
              <w:rPr>
                <w:sz w:val="26"/>
                <w:szCs w:val="26"/>
              </w:rPr>
            </w:pPr>
            <w:r w:rsidRPr="002C4C4C">
              <w:rPr>
                <w:color w:val="000000" w:themeColor="text1"/>
              </w:rPr>
              <w:t>«</w:t>
            </w:r>
            <w:r w:rsidR="00535B04">
              <w:rPr>
                <w:sz w:val="26"/>
                <w:szCs w:val="26"/>
              </w:rPr>
              <w:t xml:space="preserve">За </w:t>
            </w:r>
            <w:r w:rsidR="00C12700">
              <w:rPr>
                <w:sz w:val="26"/>
                <w:szCs w:val="26"/>
              </w:rPr>
              <w:t>весомый вклад в области контроля и учета ресурсов</w:t>
            </w:r>
            <w:r w:rsidRPr="002C4C4C">
              <w:rPr>
                <w:sz w:val="26"/>
                <w:szCs w:val="26"/>
              </w:rPr>
              <w:t>» в категории</w:t>
            </w:r>
            <w:r>
              <w:rPr>
                <w:sz w:val="26"/>
                <w:szCs w:val="26"/>
              </w:rPr>
              <w:t>:</w:t>
            </w:r>
          </w:p>
          <w:p w14:paraId="145E723D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«Теплоснабжение»</w:t>
            </w:r>
          </w:p>
          <w:p w14:paraId="06513B59" w14:textId="1B2FAEA6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«Газоснабжение»</w:t>
            </w:r>
          </w:p>
          <w:p w14:paraId="755E66BF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«Электроснабжение»</w:t>
            </w:r>
          </w:p>
          <w:p w14:paraId="4198AE0A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«Водоснабжение»</w:t>
            </w:r>
          </w:p>
          <w:p w14:paraId="19598AD4" w14:textId="77777777" w:rsidR="00C12700" w:rsidRDefault="00C12700" w:rsidP="00C12700">
            <w:pPr>
              <w:pStyle w:val="a3"/>
              <w:numPr>
                <w:ilvl w:val="0"/>
                <w:numId w:val="35"/>
              </w:numPr>
              <w:shd w:val="clear" w:color="auto" w:fill="FFFFFF" w:themeFill="background1"/>
              <w:spacing w:after="0" w:line="0" w:lineRule="atLeast"/>
            </w:pPr>
            <w:r>
              <w:t>«Освещение»</w:t>
            </w:r>
          </w:p>
          <w:p w14:paraId="25645A73" w14:textId="572BA30B" w:rsidR="0027314A" w:rsidRPr="00535B04" w:rsidRDefault="0027314A" w:rsidP="00C12700">
            <w:pPr>
              <w:pStyle w:val="a3"/>
              <w:shd w:val="clear" w:color="auto" w:fill="FFFFFF" w:themeFill="background1"/>
              <w:spacing w:after="0" w:line="0" w:lineRule="atLeast"/>
            </w:pPr>
          </w:p>
        </w:tc>
        <w:tc>
          <w:tcPr>
            <w:tcW w:w="5670" w:type="dxa"/>
          </w:tcPr>
          <w:p w14:paraId="036455F9" w14:textId="2EC5415E" w:rsidR="00C43848" w:rsidRDefault="00C12700" w:rsidP="00C1270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="Tahoma"/>
              </w:rPr>
            </w:pPr>
            <w:r w:rsidRPr="00C12700">
              <w:rPr>
                <w:rFonts w:asciiTheme="minorHAnsi" w:hAnsiTheme="minorHAnsi" w:cs="Tahoma"/>
              </w:rPr>
              <w:t>Номинация присуждается за инновационную разработку технологии или оборудования, обеспечивающих повышение качества контроля или учета ресурсов.</w:t>
            </w:r>
          </w:p>
        </w:tc>
      </w:tr>
      <w:tr w:rsidR="000D4C4C" w14:paraId="45D997C2" w14:textId="77777777" w:rsidTr="00C43848">
        <w:tc>
          <w:tcPr>
            <w:tcW w:w="533" w:type="dxa"/>
            <w:vAlign w:val="center"/>
          </w:tcPr>
          <w:p w14:paraId="0F97BF09" w14:textId="77777777" w:rsidR="000D4C4C" w:rsidRPr="00F4102A" w:rsidRDefault="00535B04" w:rsidP="00F4102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4B8872BE" w14:textId="7FCF183E" w:rsidR="00EF1EF2" w:rsidRDefault="00535B04" w:rsidP="00535B04">
            <w:pPr>
              <w:spacing w:after="0"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 </w:t>
            </w:r>
            <w:r w:rsidR="00C12700">
              <w:rPr>
                <w:sz w:val="26"/>
                <w:szCs w:val="26"/>
              </w:rPr>
              <w:t>успешную разработку инновационного решения в помощь энергоэффективности</w:t>
            </w:r>
            <w:r w:rsidR="00BB3A9B" w:rsidRPr="00BB3A9B">
              <w:rPr>
                <w:sz w:val="26"/>
                <w:szCs w:val="26"/>
              </w:rPr>
              <w:t xml:space="preserve">» </w:t>
            </w:r>
            <w:r w:rsidR="001A0B01">
              <w:rPr>
                <w:sz w:val="26"/>
                <w:szCs w:val="26"/>
              </w:rPr>
              <w:t>в категории:</w:t>
            </w:r>
          </w:p>
          <w:p w14:paraId="4CA6BEE3" w14:textId="77777777" w:rsid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</w:pPr>
            <w:r w:rsidRPr="001A0B01">
              <w:rPr>
                <w:b/>
              </w:rPr>
              <w:t>«</w:t>
            </w:r>
            <w:r w:rsidRPr="00001E49">
              <w:t>Теплоснабжение»</w:t>
            </w:r>
          </w:p>
          <w:p w14:paraId="33F5D877" w14:textId="77777777" w:rsidR="001A0B01" w:rsidRP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Microsoft Sans Serif" w:hAnsi="Microsoft Sans Serif" w:cs="Microsoft Sans Serif"/>
                <w:b/>
                <w:szCs w:val="18"/>
              </w:rPr>
            </w:pPr>
            <w:r w:rsidRPr="00001E49">
              <w:t>«Газоснабжение»</w:t>
            </w:r>
          </w:p>
          <w:p w14:paraId="797E2A70" w14:textId="77777777" w:rsidR="001A0B01" w:rsidRPr="001A0B01" w:rsidRDefault="001A0B01" w:rsidP="001A0B01">
            <w:pPr>
              <w:pStyle w:val="a3"/>
              <w:numPr>
                <w:ilvl w:val="0"/>
                <w:numId w:val="36"/>
              </w:numPr>
              <w:tabs>
                <w:tab w:val="left" w:pos="9923"/>
              </w:tabs>
              <w:spacing w:after="0" w:line="0" w:lineRule="atLeast"/>
              <w:jc w:val="both"/>
              <w:rPr>
                <w:rFonts w:ascii="Microsoft Sans Serif" w:hAnsi="Microsoft Sans Serif" w:cs="Microsoft Sans Serif"/>
                <w:b/>
                <w:szCs w:val="18"/>
              </w:rPr>
            </w:pPr>
            <w:r w:rsidRPr="001505E0">
              <w:t>«Электроснабжение»</w:t>
            </w:r>
          </w:p>
          <w:p w14:paraId="782F0963" w14:textId="77777777" w:rsidR="001A0B01" w:rsidRDefault="00281701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«Водоснабжение»</w:t>
            </w:r>
          </w:p>
          <w:p w14:paraId="69753562" w14:textId="77777777" w:rsidR="001C579F" w:rsidRDefault="001C579F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«Освещение»</w:t>
            </w:r>
          </w:p>
          <w:p w14:paraId="3F882129" w14:textId="77F0C6A4" w:rsidR="00C12700" w:rsidRPr="00EF1EF2" w:rsidRDefault="00C12700" w:rsidP="00281701">
            <w:pPr>
              <w:pStyle w:val="a3"/>
              <w:numPr>
                <w:ilvl w:val="0"/>
                <w:numId w:val="36"/>
              </w:numPr>
              <w:spacing w:after="0" w:line="0" w:lineRule="atLeast"/>
            </w:pPr>
            <w:r>
              <w:t>«Транспорт»</w:t>
            </w:r>
          </w:p>
        </w:tc>
        <w:tc>
          <w:tcPr>
            <w:tcW w:w="5670" w:type="dxa"/>
          </w:tcPr>
          <w:p w14:paraId="646D0805" w14:textId="505DCDAC" w:rsidR="000337E9" w:rsidRPr="00BB0FE5" w:rsidRDefault="00B91D5B" w:rsidP="00B91D5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57DC">
              <w:rPr>
                <w:rFonts w:ascii="Tahoma" w:hAnsi="Tahoma" w:cs="Tahoma"/>
                <w:sz w:val="18"/>
                <w:szCs w:val="18"/>
              </w:rPr>
              <w:t>Номин</w:t>
            </w:r>
            <w:r>
              <w:rPr>
                <w:rFonts w:ascii="Tahoma" w:hAnsi="Tahoma" w:cs="Tahoma"/>
                <w:sz w:val="18"/>
                <w:szCs w:val="18"/>
              </w:rPr>
              <w:t xml:space="preserve">ация присуждается за разработку и/или успешное внедрение </w:t>
            </w:r>
            <w:r w:rsidR="00C12700">
              <w:rPr>
                <w:rFonts w:ascii="Tahoma" w:hAnsi="Tahoma" w:cs="Tahoma"/>
                <w:sz w:val="18"/>
                <w:szCs w:val="18"/>
              </w:rPr>
              <w:t xml:space="preserve">инновационных технологии или </w:t>
            </w:r>
            <w:proofErr w:type="spellStart"/>
            <w:r w:rsidR="00C12700">
              <w:rPr>
                <w:rFonts w:ascii="Tahoma" w:hAnsi="Tahoma" w:cs="Tahoma"/>
                <w:sz w:val="18"/>
                <w:szCs w:val="18"/>
              </w:rPr>
              <w:t>оборудовния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обеспечивающих повышение энергоэфф</w:t>
            </w:r>
            <w:r w:rsidR="00DF5D1F">
              <w:rPr>
                <w:rFonts w:ascii="Tahoma" w:hAnsi="Tahoma" w:cs="Tahoma"/>
                <w:sz w:val="18"/>
                <w:szCs w:val="18"/>
              </w:rPr>
              <w:t>е</w:t>
            </w:r>
            <w:r>
              <w:rPr>
                <w:rFonts w:ascii="Tahoma" w:hAnsi="Tahoma" w:cs="Tahoma"/>
                <w:sz w:val="18"/>
                <w:szCs w:val="18"/>
              </w:rPr>
              <w:t>ктивности.</w:t>
            </w:r>
          </w:p>
        </w:tc>
      </w:tr>
    </w:tbl>
    <w:p w14:paraId="479FD58D" w14:textId="77777777" w:rsidR="008E4FB8" w:rsidRPr="00D057DC" w:rsidRDefault="008E4FB8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9D06786" w14:textId="77777777" w:rsidR="00B744E3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t>ОРГАНИЗАЦИЯ И ПОРЯДОК ПРОВЕДЕНИЯ КОНКУРСОВ</w:t>
      </w:r>
    </w:p>
    <w:p w14:paraId="2B206FB3" w14:textId="77777777" w:rsidR="00B744E3" w:rsidRPr="00D057DC" w:rsidRDefault="00B744E3" w:rsidP="000A557B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sz w:val="18"/>
          <w:szCs w:val="18"/>
        </w:rPr>
      </w:pPr>
    </w:p>
    <w:p w14:paraId="1669EEB6" w14:textId="77777777" w:rsidR="00B744E3" w:rsidRDefault="00B744E3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57DC">
        <w:rPr>
          <w:rFonts w:ascii="Tahoma" w:hAnsi="Tahoma" w:cs="Tahoma"/>
          <w:sz w:val="18"/>
          <w:szCs w:val="18"/>
        </w:rPr>
        <w:t xml:space="preserve">2.1. </w:t>
      </w:r>
      <w:r w:rsidRPr="00FC5D37">
        <w:rPr>
          <w:rFonts w:ascii="Arial" w:hAnsi="Arial" w:cs="Arial"/>
          <w:sz w:val="20"/>
          <w:szCs w:val="20"/>
        </w:rPr>
        <w:t>Координация проведения Конкурса возлагается на Оргкомитет, который формирует состав Экспертного совета и Конкурсной комиссии.</w:t>
      </w:r>
    </w:p>
    <w:p w14:paraId="78F776EF" w14:textId="77777777" w:rsidR="00086EC2" w:rsidRPr="00FC5D37" w:rsidRDefault="00086EC2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A9F37" w14:textId="1D8A5257" w:rsidR="007F60B6" w:rsidRDefault="00B744E3" w:rsidP="007F60B6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FC5D37">
        <w:rPr>
          <w:rFonts w:ascii="Arial" w:hAnsi="Arial" w:cs="Arial"/>
          <w:sz w:val="20"/>
          <w:szCs w:val="20"/>
        </w:rPr>
        <w:t xml:space="preserve">Оргкомитет: </w:t>
      </w:r>
      <w:r w:rsidR="007F60B6">
        <w:rPr>
          <w:rFonts w:ascii="Arial" w:hAnsi="Arial" w:cs="Arial"/>
          <w:sz w:val="20"/>
          <w:szCs w:val="20"/>
        </w:rPr>
        <w:t xml:space="preserve">Оргкомитет: представители Экспертного совета </w:t>
      </w:r>
      <w:proofErr w:type="spellStart"/>
      <w:r w:rsidR="007F60B6">
        <w:rPr>
          <w:rFonts w:ascii="Arial" w:hAnsi="Arial" w:cs="Arial"/>
          <w:sz w:val="20"/>
          <w:szCs w:val="20"/>
        </w:rPr>
        <w:t>Совета</w:t>
      </w:r>
      <w:proofErr w:type="spellEnd"/>
      <w:r w:rsidR="007F60B6">
        <w:rPr>
          <w:rFonts w:ascii="Arial" w:hAnsi="Arial" w:cs="Arial"/>
          <w:sz w:val="20"/>
          <w:szCs w:val="20"/>
        </w:rPr>
        <w:t xml:space="preserve"> Федерации ФС РФ, Государственной Думы ФС РФ, </w:t>
      </w:r>
      <w:r w:rsidR="00C12700">
        <w:rPr>
          <w:rFonts w:ascii="Arial" w:hAnsi="Arial" w:cs="Arial"/>
          <w:sz w:val="20"/>
          <w:szCs w:val="20"/>
        </w:rPr>
        <w:t>ФГБУ «Российское энергетическое агентство» Минэнерго России, М</w:t>
      </w:r>
      <w:r w:rsidR="007F60B6">
        <w:rPr>
          <w:rFonts w:ascii="Arial" w:hAnsi="Arial" w:cs="Arial"/>
          <w:sz w:val="20"/>
          <w:szCs w:val="20"/>
        </w:rPr>
        <w:t>ТПП РФ,</w:t>
      </w:r>
      <w:r w:rsidR="00C12700">
        <w:rPr>
          <w:rFonts w:ascii="Arial" w:hAnsi="Arial" w:cs="Arial"/>
          <w:sz w:val="20"/>
          <w:szCs w:val="20"/>
        </w:rPr>
        <w:t xml:space="preserve"> СПБТПП,</w:t>
      </w:r>
      <w:r w:rsidR="007F60B6">
        <w:rPr>
          <w:rFonts w:ascii="Arial" w:hAnsi="Arial" w:cs="Arial"/>
          <w:sz w:val="20"/>
          <w:szCs w:val="20"/>
        </w:rPr>
        <w:t xml:space="preserve"> Агентства по техническому регулированию и метрологии РОССТАНДАРТ, НАЭВИ, Ассоциации производителей качественной продукции для теплоснабжения,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Международного центра поддержки</w:t>
      </w:r>
      <w:r w:rsidR="007F60B6" w:rsidRPr="007F60B6">
        <w:rPr>
          <w:rFonts w:ascii="Arial" w:hAnsi="Arial" w:cs="Arial"/>
          <w:i/>
          <w:iCs/>
          <w:sz w:val="20"/>
          <w:szCs w:val="20"/>
        </w:rPr>
        <w:t xml:space="preserve"> </w:t>
      </w:r>
      <w:r w:rsidR="007F60B6" w:rsidRPr="007F60B6">
        <w:rPr>
          <w:rStyle w:val="a8"/>
          <w:rFonts w:ascii="Arial" w:hAnsi="Arial" w:cs="Arial"/>
          <w:i w:val="0"/>
          <w:sz w:val="20"/>
          <w:szCs w:val="20"/>
        </w:rPr>
        <w:t>и развития предприятий промышленности</w:t>
      </w:r>
      <w:r w:rsidR="007F60B6">
        <w:rPr>
          <w:rStyle w:val="a8"/>
          <w:rFonts w:ascii="Arial" w:hAnsi="Arial" w:cs="Arial"/>
          <w:sz w:val="20"/>
          <w:szCs w:val="20"/>
        </w:rPr>
        <w:t>,</w:t>
      </w:r>
      <w:r w:rsidR="00DA57DF">
        <w:rPr>
          <w:rStyle w:val="a8"/>
          <w:rFonts w:ascii="Arial" w:hAnsi="Arial" w:cs="Arial"/>
          <w:i w:val="0"/>
          <w:sz w:val="20"/>
          <w:szCs w:val="20"/>
        </w:rPr>
        <w:t xml:space="preserve"> СПБ научное отделение</w:t>
      </w:r>
      <w:r w:rsidR="007F60B6">
        <w:rPr>
          <w:rStyle w:val="a8"/>
          <w:rFonts w:ascii="Arial" w:hAnsi="Arial" w:cs="Arial"/>
          <w:i w:val="0"/>
          <w:sz w:val="20"/>
          <w:szCs w:val="20"/>
        </w:rPr>
        <w:t xml:space="preserve"> РАН</w:t>
      </w:r>
      <w:r w:rsidR="007F60B6">
        <w:rPr>
          <w:rFonts w:ascii="Arial" w:hAnsi="Arial" w:cs="Arial"/>
          <w:sz w:val="20"/>
          <w:szCs w:val="20"/>
        </w:rPr>
        <w:t>, ООО «ФАРЭКСПО».</w:t>
      </w:r>
    </w:p>
    <w:p w14:paraId="6EDAEC80" w14:textId="77777777" w:rsidR="000337E9" w:rsidRPr="00FC5D37" w:rsidRDefault="000337E9" w:rsidP="000337E9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14:paraId="5FAFDD70" w14:textId="77777777" w:rsidR="009F1BE9" w:rsidRPr="00D057DC" w:rsidRDefault="009F1BE9" w:rsidP="009F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2.2. Орга</w:t>
      </w:r>
      <w:r w:rsidR="00D45A57" w:rsidRPr="00D057DC">
        <w:rPr>
          <w:rFonts w:ascii="Tahoma" w:hAnsi="Tahoma" w:cs="Tahoma"/>
          <w:sz w:val="18"/>
          <w:szCs w:val="18"/>
        </w:rPr>
        <w:t>низаторы Конкурса</w:t>
      </w:r>
      <w:r w:rsidRPr="00D057DC">
        <w:rPr>
          <w:rFonts w:ascii="Tahoma" w:hAnsi="Tahoma" w:cs="Tahoma"/>
          <w:sz w:val="18"/>
          <w:szCs w:val="18"/>
        </w:rPr>
        <w:t>:</w:t>
      </w:r>
    </w:p>
    <w:p w14:paraId="78CF041A" w14:textId="77777777" w:rsidR="009F1BE9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срок, условия и порядок проведения Конкурса;</w:t>
      </w:r>
    </w:p>
    <w:p w14:paraId="38DD414C" w14:textId="77777777" w:rsidR="00D057DC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Организуют подготовку и публикацию информационного сообщения о проведении Конкурса;</w:t>
      </w:r>
    </w:p>
    <w:p w14:paraId="1B1ED129" w14:textId="77777777" w:rsidR="00B71A8E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Принимают заявки от претендентов и ведут их учет.</w:t>
      </w:r>
    </w:p>
    <w:p w14:paraId="084ACF7D" w14:textId="77777777" w:rsidR="009F1BE9" w:rsidRPr="00D057DC" w:rsidRDefault="009F1BE9" w:rsidP="003305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Проверяют правильность оформления заявок и прилагаемых к ним документов;</w:t>
      </w:r>
    </w:p>
    <w:p w14:paraId="3906ADBA" w14:textId="77777777" w:rsidR="00D45A57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Определяют персональный состав конкурсной Комиссии;</w:t>
      </w:r>
    </w:p>
    <w:p w14:paraId="50437EB4" w14:textId="77777777" w:rsidR="00D057DC" w:rsidRPr="00D057DC" w:rsidRDefault="00D45A57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Формируют Экспертный Совет.</w:t>
      </w:r>
    </w:p>
    <w:p w14:paraId="486099D4" w14:textId="77777777" w:rsidR="00D45A57" w:rsidRPr="00D057DC" w:rsidRDefault="009F1BE9" w:rsidP="0033051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Передают Конкурсной Комиссии по окончании срока приема поступившие заявки с прилагаемыми к</w:t>
      </w:r>
      <w:r w:rsidR="00B71A8E" w:rsidRPr="00D057DC">
        <w:rPr>
          <w:rFonts w:ascii="Tahoma" w:hAnsi="Tahoma" w:cs="Tahoma"/>
          <w:sz w:val="18"/>
          <w:szCs w:val="18"/>
        </w:rPr>
        <w:t xml:space="preserve"> ним документами</w:t>
      </w:r>
      <w:r w:rsidR="00AB1861" w:rsidRPr="00D057DC">
        <w:rPr>
          <w:rFonts w:ascii="Tahoma" w:hAnsi="Tahoma" w:cs="Tahoma"/>
          <w:sz w:val="18"/>
          <w:szCs w:val="18"/>
        </w:rPr>
        <w:t>.</w:t>
      </w:r>
    </w:p>
    <w:p w14:paraId="3CFA3D12" w14:textId="77777777" w:rsidR="0099780B" w:rsidRPr="00D057DC" w:rsidRDefault="0099780B" w:rsidP="00330518">
      <w:pPr>
        <w:widowControl w:val="0"/>
        <w:autoSpaceDE w:val="0"/>
        <w:autoSpaceDN w:val="0"/>
        <w:adjustRightInd w:val="0"/>
        <w:spacing w:after="0" w:line="120" w:lineRule="exact"/>
        <w:ind w:firstLine="709"/>
        <w:rPr>
          <w:rFonts w:ascii="Tahoma" w:hAnsi="Tahoma" w:cs="Tahoma"/>
          <w:sz w:val="18"/>
          <w:szCs w:val="18"/>
        </w:rPr>
      </w:pPr>
    </w:p>
    <w:p w14:paraId="6705BA52" w14:textId="77777777" w:rsidR="00D057DC" w:rsidRDefault="00272D6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2.3. Конкурсная Комиссия:</w:t>
      </w:r>
    </w:p>
    <w:p w14:paraId="61C9D35F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Рассматривает заявки с прилагаемыми к ним документами, принятые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организатором от претендентов, и определяет их соответствие требованиям</w:t>
      </w:r>
      <w:r w:rsidR="00D057DC" w:rsidRPr="00D057DC">
        <w:rPr>
          <w:rFonts w:ascii="Tahoma" w:hAnsi="Tahoma" w:cs="Tahoma"/>
          <w:sz w:val="18"/>
          <w:szCs w:val="18"/>
        </w:rPr>
        <w:t xml:space="preserve"> </w:t>
      </w:r>
      <w:r w:rsidRPr="00D057DC">
        <w:rPr>
          <w:rFonts w:ascii="Tahoma" w:hAnsi="Tahoma" w:cs="Tahoma"/>
          <w:sz w:val="18"/>
          <w:szCs w:val="18"/>
        </w:rPr>
        <w:t>условий Конкурса;</w:t>
      </w:r>
    </w:p>
    <w:p w14:paraId="16BEDFD2" w14:textId="77777777" w:rsidR="00272D61" w:rsidRPr="00D057DC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Привлекает экспертов;</w:t>
      </w:r>
    </w:p>
    <w:p w14:paraId="339D3BE1" w14:textId="77777777" w:rsidR="00272D61" w:rsidRDefault="00272D61" w:rsidP="0033051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lastRenderedPageBreak/>
        <w:t>Определяет победителя и призёров Конкурса.</w:t>
      </w:r>
    </w:p>
    <w:p w14:paraId="320EF03E" w14:textId="77777777" w:rsidR="00C52650" w:rsidRPr="00C52650" w:rsidRDefault="00C52650" w:rsidP="00C52650">
      <w:pPr>
        <w:widowControl w:val="0"/>
        <w:autoSpaceDE w:val="0"/>
        <w:autoSpaceDN w:val="0"/>
        <w:adjustRightInd w:val="0"/>
        <w:spacing w:after="0" w:line="120" w:lineRule="exact"/>
        <w:ind w:left="357"/>
        <w:jc w:val="both"/>
        <w:rPr>
          <w:rFonts w:ascii="Tahoma" w:hAnsi="Tahoma" w:cs="Tahoma"/>
          <w:sz w:val="18"/>
          <w:szCs w:val="18"/>
        </w:rPr>
      </w:pPr>
    </w:p>
    <w:p w14:paraId="02235BA2" w14:textId="77777777" w:rsidR="00B744E3" w:rsidRPr="00C52650" w:rsidRDefault="00433D54" w:rsidP="00C52650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52650">
        <w:rPr>
          <w:rFonts w:ascii="Tahoma" w:hAnsi="Tahoma" w:cs="Tahoma"/>
          <w:sz w:val="18"/>
          <w:szCs w:val="18"/>
        </w:rPr>
        <w:t xml:space="preserve">В Экспертный Совет входят независимые эксперты </w:t>
      </w:r>
      <w:r w:rsidR="002B700B" w:rsidRPr="00C52650">
        <w:rPr>
          <w:rFonts w:ascii="Tahoma" w:hAnsi="Tahoma" w:cs="Tahoma"/>
          <w:sz w:val="18"/>
          <w:szCs w:val="18"/>
        </w:rPr>
        <w:t>–</w:t>
      </w:r>
      <w:r w:rsidRPr="00C52650">
        <w:rPr>
          <w:rFonts w:ascii="Tahoma" w:hAnsi="Tahoma" w:cs="Tahoma"/>
          <w:sz w:val="18"/>
          <w:szCs w:val="18"/>
        </w:rPr>
        <w:t xml:space="preserve"> пре</w:t>
      </w:r>
      <w:r w:rsidR="002B700B" w:rsidRPr="00C52650">
        <w:rPr>
          <w:rFonts w:ascii="Tahoma" w:hAnsi="Tahoma" w:cs="Tahoma"/>
          <w:sz w:val="18"/>
          <w:szCs w:val="18"/>
        </w:rPr>
        <w:t xml:space="preserve">дставители </w:t>
      </w:r>
      <w:r w:rsidRPr="00C52650">
        <w:rPr>
          <w:rFonts w:ascii="Tahoma" w:hAnsi="Tahoma" w:cs="Tahoma"/>
          <w:sz w:val="18"/>
          <w:szCs w:val="18"/>
        </w:rPr>
        <w:t>научно-исследовательских институтов и центров, коммерческих</w:t>
      </w:r>
      <w:r w:rsidR="00E26054" w:rsidRPr="00C52650">
        <w:rPr>
          <w:rFonts w:ascii="Tahoma" w:hAnsi="Tahoma" w:cs="Tahoma"/>
          <w:sz w:val="18"/>
          <w:szCs w:val="18"/>
        </w:rPr>
        <w:t xml:space="preserve"> и банковских структур,</w:t>
      </w:r>
      <w:r w:rsidRPr="00C52650">
        <w:rPr>
          <w:rFonts w:ascii="Tahoma" w:hAnsi="Tahoma" w:cs="Tahoma"/>
          <w:sz w:val="18"/>
          <w:szCs w:val="18"/>
        </w:rPr>
        <w:t xml:space="preserve"> профессиональных объединений – специалисты в областях, представленных в номинациях конкурсов</w:t>
      </w:r>
      <w:r w:rsidR="00D45A57" w:rsidRPr="00C52650">
        <w:rPr>
          <w:rFonts w:ascii="Tahoma" w:hAnsi="Tahoma" w:cs="Tahoma"/>
          <w:sz w:val="18"/>
          <w:szCs w:val="18"/>
        </w:rPr>
        <w:t>.</w:t>
      </w:r>
    </w:p>
    <w:p w14:paraId="217F18EA" w14:textId="77777777" w:rsidR="00C52650" w:rsidRPr="00C52650" w:rsidRDefault="00C52650" w:rsidP="00C52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567"/>
        <w:jc w:val="both"/>
        <w:rPr>
          <w:rFonts w:ascii="Tahoma" w:hAnsi="Tahoma" w:cs="Tahoma"/>
          <w:sz w:val="18"/>
          <w:szCs w:val="18"/>
        </w:rPr>
      </w:pPr>
    </w:p>
    <w:p w14:paraId="23EB924B" w14:textId="77777777" w:rsidR="00B73E55" w:rsidRPr="000A557B" w:rsidRDefault="00E26054" w:rsidP="000A557B">
      <w:pPr>
        <w:pStyle w:val="a3"/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A557B">
        <w:rPr>
          <w:rFonts w:ascii="Tahoma" w:hAnsi="Tahoma" w:cs="Tahoma"/>
          <w:sz w:val="18"/>
          <w:szCs w:val="18"/>
        </w:rPr>
        <w:t>По каждой</w:t>
      </w:r>
      <w:r w:rsidR="002B700B" w:rsidRPr="000A557B">
        <w:rPr>
          <w:rFonts w:ascii="Tahoma" w:hAnsi="Tahoma" w:cs="Tahoma"/>
          <w:sz w:val="18"/>
          <w:szCs w:val="18"/>
        </w:rPr>
        <w:t xml:space="preserve"> представленн</w:t>
      </w:r>
      <w:r w:rsidRPr="000A557B">
        <w:rPr>
          <w:rFonts w:ascii="Tahoma" w:hAnsi="Tahoma" w:cs="Tahoma"/>
          <w:sz w:val="18"/>
          <w:szCs w:val="18"/>
        </w:rPr>
        <w:t>ой работе (проекту) дается не менее 3 экспертных оценок.</w:t>
      </w:r>
      <w:r w:rsidR="00FA206B" w:rsidRPr="000A557B">
        <w:rPr>
          <w:rFonts w:ascii="Tahoma" w:hAnsi="Tahoma" w:cs="Tahoma"/>
          <w:sz w:val="18"/>
          <w:szCs w:val="18"/>
        </w:rPr>
        <w:t xml:space="preserve"> Оценки производятся по 10</w:t>
      </w:r>
      <w:proofErr w:type="gramStart"/>
      <w:r w:rsidR="00FA206B" w:rsidRPr="000A557B">
        <w:rPr>
          <w:rFonts w:ascii="Tahoma" w:hAnsi="Tahoma" w:cs="Tahoma"/>
          <w:sz w:val="18"/>
          <w:szCs w:val="18"/>
        </w:rPr>
        <w:t>-</w:t>
      </w:r>
      <w:r w:rsidR="00C52650" w:rsidRPr="000A557B">
        <w:rPr>
          <w:rFonts w:ascii="Tahoma" w:hAnsi="Tahoma" w:cs="Tahoma"/>
          <w:sz w:val="18"/>
          <w:szCs w:val="18"/>
        </w:rPr>
        <w:t xml:space="preserve">  </w:t>
      </w:r>
      <w:r w:rsidR="00FA206B" w:rsidRPr="000A557B">
        <w:rPr>
          <w:rFonts w:ascii="Tahoma" w:hAnsi="Tahoma" w:cs="Tahoma"/>
          <w:sz w:val="18"/>
          <w:szCs w:val="18"/>
        </w:rPr>
        <w:t>балльной</w:t>
      </w:r>
      <w:proofErr w:type="gramEnd"/>
      <w:r w:rsidR="00FA206B" w:rsidRPr="000A557B">
        <w:rPr>
          <w:rFonts w:ascii="Tahoma" w:hAnsi="Tahoma" w:cs="Tahoma"/>
          <w:sz w:val="18"/>
          <w:szCs w:val="18"/>
        </w:rPr>
        <w:t xml:space="preserve"> шкале.</w:t>
      </w:r>
    </w:p>
    <w:p w14:paraId="1F580417" w14:textId="77777777" w:rsidR="000A557B" w:rsidRPr="000A557B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EA1ACB7" w14:textId="77777777" w:rsidR="00F07556" w:rsidRPr="00D057DC" w:rsidRDefault="00005A49" w:rsidP="00C52650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2.6</w:t>
      </w:r>
      <w:r w:rsidR="00F82E7B" w:rsidRPr="00D057DC">
        <w:rPr>
          <w:rFonts w:ascii="Tahoma" w:hAnsi="Tahoma" w:cs="Tahoma"/>
          <w:sz w:val="18"/>
          <w:szCs w:val="18"/>
        </w:rPr>
        <w:t>.</w:t>
      </w:r>
      <w:r w:rsidR="00F82E7B" w:rsidRPr="00D057DC">
        <w:rPr>
          <w:rFonts w:ascii="Tahoma" w:hAnsi="Tahoma" w:cs="Tahoma"/>
          <w:b/>
          <w:sz w:val="18"/>
          <w:szCs w:val="18"/>
        </w:rPr>
        <w:t xml:space="preserve"> </w:t>
      </w:r>
      <w:r w:rsidR="00FA206B" w:rsidRPr="00D057DC">
        <w:rPr>
          <w:rFonts w:ascii="Tahoma" w:hAnsi="Tahoma" w:cs="Tahoma"/>
          <w:sz w:val="18"/>
          <w:szCs w:val="18"/>
        </w:rPr>
        <w:t>В к</w:t>
      </w:r>
      <w:r w:rsidR="00F07556" w:rsidRPr="00D057DC">
        <w:rPr>
          <w:rFonts w:ascii="Tahoma" w:hAnsi="Tahoma" w:cs="Tahoma"/>
          <w:sz w:val="18"/>
          <w:szCs w:val="18"/>
        </w:rPr>
        <w:t>аждой номинации количество номинантов по каждой категории может быть различным</w:t>
      </w:r>
      <w:r w:rsidR="00697D8F" w:rsidRPr="00697D8F">
        <w:rPr>
          <w:rFonts w:ascii="Tahoma" w:hAnsi="Tahoma" w:cs="Tahoma"/>
          <w:sz w:val="18"/>
          <w:szCs w:val="18"/>
        </w:rPr>
        <w:t>,</w:t>
      </w:r>
      <w:r w:rsidR="00F07556" w:rsidRPr="00D057DC">
        <w:rPr>
          <w:rFonts w:ascii="Tahoma" w:hAnsi="Tahoma" w:cs="Tahoma"/>
          <w:sz w:val="18"/>
          <w:szCs w:val="18"/>
        </w:rPr>
        <w:t xml:space="preserve"> и определяется с у</w:t>
      </w:r>
      <w:r w:rsidR="00832C3E">
        <w:rPr>
          <w:rFonts w:ascii="Tahoma" w:hAnsi="Tahoma" w:cs="Tahoma"/>
          <w:sz w:val="18"/>
          <w:szCs w:val="18"/>
        </w:rPr>
        <w:t>четом поступивших в нее заявок.</w:t>
      </w:r>
    </w:p>
    <w:p w14:paraId="6B6BB175" w14:textId="77777777" w:rsidR="000A557B" w:rsidRPr="00002EB9" w:rsidRDefault="00FA206B" w:rsidP="00002E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Участники, набравшие в данной номинации одинаковое количество баллов, могут</w:t>
      </w:r>
      <w:r w:rsidR="00FC5D37">
        <w:rPr>
          <w:rFonts w:ascii="Tahoma" w:hAnsi="Tahoma" w:cs="Tahoma"/>
          <w:sz w:val="18"/>
          <w:szCs w:val="18"/>
        </w:rPr>
        <w:t xml:space="preserve"> разделить одно призовое место.</w:t>
      </w:r>
    </w:p>
    <w:p w14:paraId="1D83D290" w14:textId="77777777" w:rsidR="000A557B" w:rsidRPr="00D057DC" w:rsidRDefault="000A557B" w:rsidP="000A557B">
      <w:pPr>
        <w:widowControl w:val="0"/>
        <w:autoSpaceDE w:val="0"/>
        <w:autoSpaceDN w:val="0"/>
        <w:adjustRightInd w:val="0"/>
        <w:spacing w:after="0" w:line="120" w:lineRule="exact"/>
        <w:ind w:left="425" w:hanging="425"/>
        <w:jc w:val="both"/>
        <w:rPr>
          <w:rFonts w:ascii="Tahoma" w:hAnsi="Tahoma" w:cs="Tahoma"/>
          <w:sz w:val="18"/>
          <w:szCs w:val="18"/>
        </w:rPr>
      </w:pPr>
    </w:p>
    <w:p w14:paraId="653197EE" w14:textId="77777777" w:rsidR="00221BF4" w:rsidRDefault="00002EB9" w:rsidP="00C5265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Pr="00002EB9">
        <w:rPr>
          <w:rFonts w:ascii="Tahoma" w:hAnsi="Tahoma" w:cs="Tahoma"/>
          <w:sz w:val="18"/>
          <w:szCs w:val="18"/>
        </w:rPr>
        <w:t>7</w:t>
      </w:r>
      <w:r w:rsidR="00FC5D37">
        <w:rPr>
          <w:rFonts w:ascii="Tahoma" w:hAnsi="Tahoma" w:cs="Tahoma"/>
          <w:sz w:val="18"/>
          <w:szCs w:val="18"/>
        </w:rPr>
        <w:t xml:space="preserve">. </w:t>
      </w:r>
      <w:r w:rsidR="00221BF4" w:rsidRPr="00D057DC">
        <w:rPr>
          <w:rFonts w:ascii="Tahoma" w:hAnsi="Tahoma" w:cs="Tahoma"/>
          <w:sz w:val="18"/>
          <w:szCs w:val="18"/>
        </w:rPr>
        <w:t>Дипломанты конкурсов награждаются дипломом за подписью председателя Ор</w:t>
      </w:r>
      <w:r w:rsidR="00420E7D">
        <w:rPr>
          <w:rFonts w:ascii="Tahoma" w:hAnsi="Tahoma" w:cs="Tahoma"/>
          <w:sz w:val="18"/>
          <w:szCs w:val="18"/>
        </w:rPr>
        <w:t>г</w:t>
      </w:r>
      <w:r w:rsidR="00221BF4" w:rsidRPr="00D057DC">
        <w:rPr>
          <w:rFonts w:ascii="Tahoma" w:hAnsi="Tahoma" w:cs="Tahoma"/>
          <w:sz w:val="18"/>
          <w:szCs w:val="18"/>
        </w:rPr>
        <w:t>комит</w:t>
      </w:r>
      <w:r w:rsidR="00220D09">
        <w:rPr>
          <w:rFonts w:ascii="Tahoma" w:hAnsi="Tahoma" w:cs="Tahoma"/>
          <w:sz w:val="18"/>
          <w:szCs w:val="18"/>
        </w:rPr>
        <w:t>ета конкурса</w:t>
      </w:r>
      <w:r w:rsidR="00221BF4" w:rsidRPr="00D057DC">
        <w:rPr>
          <w:rFonts w:ascii="Tahoma" w:hAnsi="Tahoma" w:cs="Tahoma"/>
          <w:sz w:val="18"/>
          <w:szCs w:val="18"/>
        </w:rPr>
        <w:t>.</w:t>
      </w:r>
    </w:p>
    <w:p w14:paraId="3A9E7973" w14:textId="77777777" w:rsidR="000A557B" w:rsidRPr="00D057DC" w:rsidRDefault="000A557B" w:rsidP="000A557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120" w:lineRule="exact"/>
        <w:ind w:left="567" w:hanging="567"/>
        <w:jc w:val="both"/>
        <w:rPr>
          <w:rFonts w:ascii="Tahoma" w:hAnsi="Tahoma" w:cs="Tahoma"/>
          <w:sz w:val="18"/>
          <w:szCs w:val="18"/>
        </w:rPr>
      </w:pPr>
    </w:p>
    <w:p w14:paraId="6CA61182" w14:textId="77777777" w:rsidR="00B73E55" w:rsidRPr="00D057DC" w:rsidRDefault="00B65F7F" w:rsidP="00B744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       </w:t>
      </w:r>
    </w:p>
    <w:p w14:paraId="39FA952C" w14:textId="77777777" w:rsidR="00B73E5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D057DC">
        <w:rPr>
          <w:rFonts w:ascii="Tahoma" w:eastAsia="SiemensSansGlobal-Bold" w:hAnsi="Tahoma" w:cs="Tahoma"/>
          <w:b/>
          <w:bCs/>
          <w:sz w:val="18"/>
          <w:szCs w:val="18"/>
        </w:rPr>
        <w:t>ТРЕБОВАНИЯ К КОМПЛЕКТАЦИИ, ОФОРМЛЕНИЮ И ПОДАЧЕ ЗАЯВОК</w:t>
      </w:r>
    </w:p>
    <w:p w14:paraId="5D399705" w14:textId="77777777" w:rsidR="00D057DC" w:rsidRPr="00D057DC" w:rsidRDefault="00D057DC" w:rsidP="00A46E1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120" w:lineRule="exact"/>
        <w:ind w:left="1213"/>
        <w:rPr>
          <w:rFonts w:ascii="Tahoma" w:hAnsi="Tahoma" w:cs="Tahoma"/>
          <w:sz w:val="18"/>
          <w:szCs w:val="18"/>
        </w:rPr>
      </w:pPr>
    </w:p>
    <w:p w14:paraId="05637316" w14:textId="77777777" w:rsidR="00B73E55" w:rsidRPr="00D057DC" w:rsidRDefault="00706D49" w:rsidP="00DA57DF">
      <w:pPr>
        <w:pStyle w:val="ListN2"/>
        <w:numPr>
          <w:ilvl w:val="0"/>
          <w:numId w:val="0"/>
        </w:numPr>
        <w:tabs>
          <w:tab w:val="num" w:pos="0"/>
          <w:tab w:val="left" w:pos="709"/>
          <w:tab w:val="num" w:pos="511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3.1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Участники Конкурсов представляют организаторам в установленный срок следующую документацию:</w:t>
      </w:r>
    </w:p>
    <w:p w14:paraId="5342C56B" w14:textId="77777777" w:rsidR="00D057DC" w:rsidRDefault="00B73E55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Заполненную форму заявки на участие в Конкурсе</w:t>
      </w:r>
      <w:r w:rsidR="007E675C" w:rsidRPr="00D057DC">
        <w:rPr>
          <w:rFonts w:ascii="Tahoma" w:hAnsi="Tahoma" w:cs="Tahoma"/>
          <w:sz w:val="18"/>
          <w:szCs w:val="18"/>
          <w:lang w:val="ru-RU"/>
        </w:rPr>
        <w:t xml:space="preserve"> (прило</w:t>
      </w:r>
      <w:r w:rsidR="00832C3E">
        <w:rPr>
          <w:rFonts w:ascii="Tahoma" w:hAnsi="Tahoma" w:cs="Tahoma"/>
          <w:sz w:val="18"/>
          <w:szCs w:val="18"/>
          <w:lang w:val="ru-RU"/>
        </w:rPr>
        <w:t xml:space="preserve">жение </w:t>
      </w:r>
      <w:r w:rsidR="00832C3E" w:rsidRPr="00832C3E">
        <w:rPr>
          <w:rFonts w:ascii="Tahoma" w:hAnsi="Tahoma" w:cs="Tahoma"/>
          <w:sz w:val="18"/>
          <w:szCs w:val="18"/>
          <w:lang w:val="ru-RU"/>
        </w:rPr>
        <w:t>1</w:t>
      </w:r>
      <w:r w:rsidRPr="00D057DC">
        <w:rPr>
          <w:rFonts w:ascii="Tahoma" w:hAnsi="Tahoma" w:cs="Tahoma"/>
          <w:sz w:val="18"/>
          <w:szCs w:val="18"/>
          <w:lang w:val="ru-RU"/>
        </w:rPr>
        <w:t>).</w:t>
      </w:r>
    </w:p>
    <w:p w14:paraId="439C7D14" w14:textId="77777777" w:rsidR="00BA1B5B" w:rsidRPr="00D057DC" w:rsidRDefault="005D641C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Краткая презентация проекта, содержащая технические и функциональные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376485" w:rsidRPr="00D057DC">
        <w:rPr>
          <w:rFonts w:ascii="Tahoma" w:hAnsi="Tahoma" w:cs="Tahoma"/>
          <w:sz w:val="18"/>
          <w:szCs w:val="18"/>
        </w:rPr>
        <w:t>харак</w:t>
      </w:r>
      <w:r w:rsidRPr="00D057DC">
        <w:rPr>
          <w:rFonts w:ascii="Tahoma" w:hAnsi="Tahoma" w:cs="Tahoma"/>
          <w:sz w:val="18"/>
          <w:szCs w:val="18"/>
        </w:rPr>
        <w:t>теристики продукции или</w:t>
      </w:r>
      <w:r w:rsidR="00376485" w:rsidRPr="00D057DC">
        <w:rPr>
          <w:rFonts w:ascii="Tahoma" w:hAnsi="Tahoma" w:cs="Tahoma"/>
          <w:sz w:val="18"/>
          <w:szCs w:val="18"/>
        </w:rPr>
        <w:t xml:space="preserve"> тех</w:t>
      </w:r>
      <w:r w:rsidR="00D30B53" w:rsidRPr="00D057DC">
        <w:rPr>
          <w:rFonts w:ascii="Tahoma" w:hAnsi="Tahoma" w:cs="Tahoma"/>
          <w:sz w:val="18"/>
          <w:szCs w:val="18"/>
        </w:rPr>
        <w:t xml:space="preserve">нологии, </w:t>
      </w:r>
      <w:r w:rsidR="00376485" w:rsidRPr="00D057DC">
        <w:rPr>
          <w:rFonts w:ascii="Tahoma" w:hAnsi="Tahoma" w:cs="Tahoma"/>
          <w:sz w:val="18"/>
          <w:szCs w:val="18"/>
        </w:rPr>
        <w:t>представляемой</w:t>
      </w:r>
      <w:r w:rsidRPr="00D057DC">
        <w:rPr>
          <w:rFonts w:ascii="Tahoma" w:hAnsi="Tahoma" w:cs="Tahoma"/>
          <w:sz w:val="18"/>
          <w:szCs w:val="18"/>
        </w:rPr>
        <w:t xml:space="preserve"> на к</w:t>
      </w:r>
      <w:r w:rsidR="00B73E55" w:rsidRPr="00D057DC">
        <w:rPr>
          <w:rFonts w:ascii="Tahoma" w:hAnsi="Tahoma" w:cs="Tahoma"/>
          <w:sz w:val="18"/>
          <w:szCs w:val="18"/>
        </w:rPr>
        <w:t>онкурс.</w:t>
      </w:r>
    </w:p>
    <w:p w14:paraId="65772E9F" w14:textId="77777777" w:rsidR="00B73E55" w:rsidRPr="00D057DC" w:rsidRDefault="00BA1B5B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Р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езульт</w:t>
      </w:r>
      <w:r w:rsidR="00BB1584" w:rsidRPr="00D057DC">
        <w:rPr>
          <w:rFonts w:ascii="Tahoma" w:eastAsia="SiemensSansGlobal-Regular" w:hAnsi="Tahoma" w:cs="Tahoma"/>
          <w:sz w:val="18"/>
          <w:szCs w:val="18"/>
        </w:rPr>
        <w:t>аты внедрения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, реализации (</w:t>
      </w:r>
      <w:r w:rsidRPr="00D057DC">
        <w:rPr>
          <w:rFonts w:ascii="Tahoma" w:eastAsia="SiemensSansGlobal-Regular" w:hAnsi="Tahoma" w:cs="Tahoma"/>
          <w:sz w:val="18"/>
          <w:szCs w:val="18"/>
        </w:rPr>
        <w:t>при наличии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)</w:t>
      </w:r>
      <w:r w:rsidRPr="00D057DC">
        <w:rPr>
          <w:rFonts w:ascii="Tahoma" w:eastAsia="SiemensSansGlobal-Regular" w:hAnsi="Tahoma" w:cs="Tahoma"/>
          <w:sz w:val="18"/>
          <w:szCs w:val="18"/>
        </w:rPr>
        <w:t xml:space="preserve"> с описанием </w:t>
      </w:r>
      <w:proofErr w:type="gramStart"/>
      <w:r w:rsidRPr="00D057DC">
        <w:rPr>
          <w:rFonts w:ascii="Tahoma" w:eastAsia="SiemensSansGlobal-Regular" w:hAnsi="Tahoma" w:cs="Tahoma"/>
          <w:sz w:val="18"/>
          <w:szCs w:val="18"/>
        </w:rPr>
        <w:t>достигнутого</w:t>
      </w:r>
      <w:r w:rsidR="00D057D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 xml:space="preserve"> </w:t>
      </w:r>
      <w:r w:rsidRPr="00D057DC">
        <w:rPr>
          <w:rFonts w:ascii="Tahoma" w:eastAsia="SiemensSansGlobal-Regular" w:hAnsi="Tahoma" w:cs="Tahoma"/>
          <w:sz w:val="18"/>
          <w:szCs w:val="18"/>
        </w:rPr>
        <w:t>экономического</w:t>
      </w:r>
      <w:proofErr w:type="gramEnd"/>
      <w:r w:rsidRPr="00D057DC">
        <w:rPr>
          <w:rFonts w:ascii="Tahoma" w:eastAsia="SiemensSansGlobal-Regular" w:hAnsi="Tahoma" w:cs="Tahoma"/>
          <w:sz w:val="18"/>
          <w:szCs w:val="18"/>
        </w:rPr>
        <w:t xml:space="preserve"> и технологического эффекта</w:t>
      </w:r>
      <w:r w:rsidR="005D641C" w:rsidRPr="00D057DC">
        <w:rPr>
          <w:rFonts w:ascii="Tahoma" w:eastAsia="SiemensSansGlobal-Regular" w:hAnsi="Tahoma" w:cs="Tahoma"/>
          <w:sz w:val="18"/>
          <w:szCs w:val="18"/>
        </w:rPr>
        <w:t>.</w:t>
      </w:r>
    </w:p>
    <w:p w14:paraId="2844791B" w14:textId="77777777" w:rsidR="00B73E55" w:rsidRDefault="007E675C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Описание преимуществ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и </w:t>
      </w:r>
      <w:r w:rsidRPr="00D057DC">
        <w:rPr>
          <w:rFonts w:ascii="Tahoma" w:hAnsi="Tahoma" w:cs="Tahoma"/>
          <w:sz w:val="18"/>
          <w:szCs w:val="18"/>
          <w:lang w:val="ru-RU"/>
        </w:rPr>
        <w:t>отличительные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показатели продукции, т</w:t>
      </w:r>
      <w:r w:rsidR="005D641C" w:rsidRPr="00D057DC">
        <w:rPr>
          <w:rFonts w:ascii="Tahoma" w:hAnsi="Tahoma" w:cs="Tahoma"/>
          <w:sz w:val="18"/>
          <w:szCs w:val="18"/>
          <w:lang w:val="ru-RU"/>
        </w:rPr>
        <w:t xml:space="preserve">ехнологий,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предста</w:t>
      </w:r>
      <w:r w:rsidRPr="00D057DC">
        <w:rPr>
          <w:rFonts w:ascii="Tahoma" w:hAnsi="Tahoma" w:cs="Tahoma"/>
          <w:sz w:val="18"/>
          <w:szCs w:val="18"/>
          <w:lang w:val="ru-RU"/>
        </w:rPr>
        <w:t xml:space="preserve">вленных на Конкурс, по </w:t>
      </w:r>
      <w:r w:rsidR="00D057DC">
        <w:rPr>
          <w:rFonts w:ascii="Tahoma" w:hAnsi="Tahoma" w:cs="Tahoma"/>
          <w:sz w:val="18"/>
          <w:szCs w:val="18"/>
          <w:lang w:val="ru-RU"/>
        </w:rPr>
        <w:t xml:space="preserve">сравнению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существующим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 xml:space="preserve"> аналогам</w:t>
      </w:r>
      <w:r w:rsidRPr="00D057DC">
        <w:rPr>
          <w:rFonts w:ascii="Tahoma" w:hAnsi="Tahoma" w:cs="Tahoma"/>
          <w:sz w:val="18"/>
          <w:szCs w:val="18"/>
          <w:lang w:val="ru-RU"/>
        </w:rPr>
        <w:t>и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65E6D780" w14:textId="77777777" w:rsidR="00662E19" w:rsidRPr="00662E19" w:rsidRDefault="00662E19" w:rsidP="00DA57DF">
      <w:pPr>
        <w:pStyle w:val="ListN2"/>
        <w:numPr>
          <w:ilvl w:val="0"/>
          <w:numId w:val="13"/>
        </w:numPr>
        <w:tabs>
          <w:tab w:val="left" w:pos="851"/>
        </w:tabs>
        <w:rPr>
          <w:rFonts w:ascii="Arial" w:hAnsi="Arial" w:cs="Arial"/>
          <w:lang w:val="ru-RU"/>
        </w:rPr>
      </w:pPr>
      <w:r w:rsidRPr="001E68A8">
        <w:rPr>
          <w:rFonts w:ascii="Arial" w:hAnsi="Arial" w:cs="Arial"/>
          <w:lang w:val="ru-RU"/>
        </w:rPr>
        <w:t>Условия передачи продукции заказчику (техническое обслуживание, консультирование, гарантии, наличие инструкций для пользователя, организация ремонта, снабжение запчастями и т.п.).</w:t>
      </w:r>
    </w:p>
    <w:p w14:paraId="63E62968" w14:textId="77777777" w:rsidR="00102173" w:rsidRPr="00D057DC" w:rsidRDefault="00102173" w:rsidP="00DA57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0" w:lineRule="atLeast"/>
        <w:jc w:val="both"/>
        <w:rPr>
          <w:rFonts w:ascii="Tahoma" w:eastAsia="SiemensSansGlobal-Regular" w:hAnsi="Tahoma" w:cs="Tahoma"/>
          <w:sz w:val="18"/>
          <w:szCs w:val="18"/>
        </w:rPr>
      </w:pPr>
      <w:r w:rsidRPr="00D057DC">
        <w:rPr>
          <w:rFonts w:ascii="Tahoma" w:eastAsia="SiemensSansGlobal-Regular" w:hAnsi="Tahoma" w:cs="Tahoma"/>
          <w:sz w:val="18"/>
          <w:szCs w:val="18"/>
        </w:rPr>
        <w:t>Планы и сроки реализации проекта.</w:t>
      </w:r>
    </w:p>
    <w:p w14:paraId="0FCF67CE" w14:textId="77777777" w:rsidR="00102173" w:rsidRPr="00D057DC" w:rsidRDefault="00102173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Копии сертификатов соответствия или документы, подтверждающие качество, применяемого оборудования</w:t>
      </w:r>
    </w:p>
    <w:p w14:paraId="22CE0854" w14:textId="77777777" w:rsidR="00D057DC" w:rsidRDefault="00DA145A" w:rsidP="00DA57DF">
      <w:pPr>
        <w:pStyle w:val="ListN3"/>
        <w:numPr>
          <w:ilvl w:val="0"/>
          <w:numId w:val="13"/>
        </w:numPr>
        <w:tabs>
          <w:tab w:val="num" w:pos="284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>Платежный документ об уплате организационного взноса.</w:t>
      </w:r>
    </w:p>
    <w:p w14:paraId="552244B9" w14:textId="77777777" w:rsidR="000A557B" w:rsidRDefault="000A557B" w:rsidP="00DA57DF">
      <w:pPr>
        <w:pStyle w:val="ListN3"/>
        <w:numPr>
          <w:ilvl w:val="0"/>
          <w:numId w:val="0"/>
        </w:numPr>
        <w:tabs>
          <w:tab w:val="left" w:pos="851"/>
        </w:tabs>
        <w:spacing w:line="120" w:lineRule="exact"/>
        <w:ind w:left="357"/>
        <w:rPr>
          <w:rFonts w:ascii="Tahoma" w:hAnsi="Tahoma" w:cs="Tahoma"/>
          <w:sz w:val="18"/>
          <w:szCs w:val="18"/>
          <w:lang w:val="ru-RU"/>
        </w:rPr>
      </w:pPr>
    </w:p>
    <w:p w14:paraId="1EB34E9E" w14:textId="77777777" w:rsidR="007F2BE6" w:rsidRDefault="00E37BB9" w:rsidP="00DA57DF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0" w:lineRule="atLeast"/>
        <w:rPr>
          <w:rFonts w:ascii="Tahoma" w:hAnsi="Tahoma" w:cs="Tahoma"/>
          <w:sz w:val="18"/>
          <w:szCs w:val="18"/>
          <w:lang w:val="ru-RU"/>
        </w:rPr>
      </w:pPr>
      <w:proofErr w:type="gramStart"/>
      <w:r w:rsidRPr="00D057DC">
        <w:rPr>
          <w:rFonts w:ascii="Tahoma" w:hAnsi="Tahoma" w:cs="Tahoma"/>
          <w:sz w:val="18"/>
          <w:szCs w:val="18"/>
          <w:lang w:val="ru-RU"/>
        </w:rPr>
        <w:t>3.2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 </w:t>
      </w:r>
      <w:r w:rsidR="007F2BE6" w:rsidRPr="00D057DC">
        <w:rPr>
          <w:rFonts w:ascii="Tahoma" w:hAnsi="Tahoma" w:cs="Tahoma"/>
          <w:sz w:val="18"/>
          <w:szCs w:val="18"/>
          <w:lang w:val="ru-RU"/>
        </w:rPr>
        <w:t>Претендент</w:t>
      </w:r>
      <w:proofErr w:type="gramEnd"/>
      <w:r w:rsidR="007F2BE6" w:rsidRPr="00D057DC">
        <w:rPr>
          <w:rFonts w:ascii="Tahoma" w:hAnsi="Tahoma" w:cs="Tahoma"/>
          <w:sz w:val="18"/>
          <w:szCs w:val="18"/>
          <w:lang w:val="ru-RU"/>
        </w:rPr>
        <w:t xml:space="preserve"> может подать заявку на участие в Конкурсе сразу в нескольких номинациях.</w:t>
      </w:r>
    </w:p>
    <w:p w14:paraId="5FDBBBF8" w14:textId="77777777" w:rsidR="000A557B" w:rsidRPr="00D057DC" w:rsidRDefault="000A557B" w:rsidP="00DA57DF">
      <w:pPr>
        <w:pStyle w:val="ListN3"/>
        <w:numPr>
          <w:ilvl w:val="0"/>
          <w:numId w:val="0"/>
        </w:numPr>
        <w:tabs>
          <w:tab w:val="num" w:pos="-1560"/>
          <w:tab w:val="num" w:pos="0"/>
          <w:tab w:val="left" w:pos="851"/>
        </w:tabs>
        <w:spacing w:line="120" w:lineRule="exact"/>
        <w:rPr>
          <w:rFonts w:ascii="Tahoma" w:hAnsi="Tahoma" w:cs="Tahoma"/>
          <w:sz w:val="18"/>
          <w:szCs w:val="18"/>
          <w:lang w:val="ru-RU"/>
        </w:rPr>
      </w:pPr>
    </w:p>
    <w:p w14:paraId="0BC6F842" w14:textId="77777777" w:rsidR="00B73E55" w:rsidRDefault="007F2BE6" w:rsidP="00DA57DF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3.3. </w:t>
      </w:r>
      <w:r w:rsidR="00B73E55" w:rsidRPr="00D057DC">
        <w:rPr>
          <w:rFonts w:ascii="Tahoma" w:hAnsi="Tahoma" w:cs="Tahoma"/>
          <w:sz w:val="18"/>
          <w:szCs w:val="18"/>
          <w:lang w:val="ru-RU"/>
        </w:rPr>
        <w:t>В случае необходимости</w:t>
      </w:r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Организаторы Конкурса могут запросить у участника дополнительную информацию или документацию для получения более полной картины о </w:t>
      </w:r>
      <w:proofErr w:type="spellStart"/>
      <w:r w:rsidR="00A72A66" w:rsidRPr="00D057DC">
        <w:rPr>
          <w:rFonts w:ascii="Tahoma" w:hAnsi="Tahoma" w:cs="Tahoma"/>
          <w:sz w:val="18"/>
          <w:szCs w:val="18"/>
          <w:lang w:val="ru-RU"/>
        </w:rPr>
        <w:t>представдленной</w:t>
      </w:r>
      <w:proofErr w:type="spellEnd"/>
      <w:r w:rsidR="00A72A66" w:rsidRPr="00D057DC">
        <w:rPr>
          <w:rFonts w:ascii="Tahoma" w:hAnsi="Tahoma" w:cs="Tahoma"/>
          <w:sz w:val="18"/>
          <w:szCs w:val="18"/>
          <w:lang w:val="ru-RU"/>
        </w:rPr>
        <w:t xml:space="preserve"> про</w:t>
      </w:r>
      <w:r w:rsidR="00706145" w:rsidRPr="00D057DC">
        <w:rPr>
          <w:rFonts w:ascii="Tahoma" w:hAnsi="Tahoma" w:cs="Tahoma"/>
          <w:sz w:val="18"/>
          <w:szCs w:val="18"/>
          <w:lang w:val="ru-RU"/>
        </w:rPr>
        <w:t>дукции или технологии или направить материалы на дополнительную экспертизу.</w:t>
      </w:r>
    </w:p>
    <w:p w14:paraId="6B2EA350" w14:textId="77777777" w:rsidR="000A557B" w:rsidRPr="00D057DC" w:rsidRDefault="000A557B" w:rsidP="00DA57DF">
      <w:pPr>
        <w:pStyle w:val="ListN3"/>
        <w:numPr>
          <w:ilvl w:val="0"/>
          <w:numId w:val="0"/>
        </w:numPr>
        <w:tabs>
          <w:tab w:val="num" w:pos="-1560"/>
          <w:tab w:val="num" w:pos="426"/>
          <w:tab w:val="left" w:pos="851"/>
        </w:tabs>
        <w:spacing w:line="120" w:lineRule="exact"/>
        <w:ind w:left="425" w:hanging="425"/>
        <w:rPr>
          <w:rFonts w:ascii="Tahoma" w:hAnsi="Tahoma" w:cs="Tahoma"/>
          <w:sz w:val="18"/>
          <w:szCs w:val="18"/>
          <w:lang w:val="ru-RU"/>
        </w:rPr>
      </w:pPr>
    </w:p>
    <w:p w14:paraId="773C1BC3" w14:textId="77777777" w:rsidR="00672FE9" w:rsidRPr="00D057DC" w:rsidRDefault="00672FE9" w:rsidP="00DA57DF">
      <w:pPr>
        <w:pStyle w:val="ListN3"/>
        <w:numPr>
          <w:ilvl w:val="0"/>
          <w:numId w:val="0"/>
        </w:numPr>
        <w:tabs>
          <w:tab w:val="num" w:pos="-1560"/>
          <w:tab w:val="num" w:pos="284"/>
          <w:tab w:val="left" w:pos="851"/>
        </w:tabs>
        <w:spacing w:line="0" w:lineRule="atLeast"/>
        <w:ind w:left="426" w:hanging="426"/>
        <w:rPr>
          <w:rFonts w:ascii="Tahoma" w:hAnsi="Tahoma" w:cs="Tahoma"/>
          <w:sz w:val="18"/>
          <w:szCs w:val="18"/>
          <w:lang w:val="ru-RU"/>
        </w:rPr>
      </w:pPr>
      <w:r w:rsidRPr="00D057DC">
        <w:rPr>
          <w:rFonts w:ascii="Tahoma" w:hAnsi="Tahoma" w:cs="Tahoma"/>
          <w:sz w:val="18"/>
          <w:szCs w:val="18"/>
          <w:lang w:val="ru-RU"/>
        </w:rPr>
        <w:t xml:space="preserve">3.4. Заявки на участие в Конкурсе признаются действительными в течение всего периода проведения Конкурса. До истечения срока подачи заявок на участие в Конкурсе, Участник может внести изменения в свою заявку. Участник вправе отозвать заявку на участие в Конкурсе не менее чем за 5 дней до истечения срока подачи заявок.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Уведомление об изменении или отзыве заявки должно быть направлено Оргкомитету, </w:t>
      </w:r>
      <w:r w:rsidR="00E40F9A" w:rsidRPr="00D057DC">
        <w:rPr>
          <w:rFonts w:ascii="Tahoma" w:hAnsi="Tahoma" w:cs="Tahoma"/>
          <w:sz w:val="18"/>
          <w:szCs w:val="18"/>
          <w:lang w:val="ru-RU"/>
        </w:rPr>
        <w:t>и</w:t>
      </w:r>
      <w:r w:rsidR="007929F3" w:rsidRPr="00D057DC">
        <w:rPr>
          <w:rFonts w:ascii="Tahoma" w:hAnsi="Tahoma" w:cs="Tahoma"/>
          <w:sz w:val="18"/>
          <w:szCs w:val="18"/>
          <w:lang w:val="ru-RU"/>
        </w:rPr>
        <w:t xml:space="preserve"> его </w:t>
      </w:r>
      <w:r w:rsidR="00D846C7" w:rsidRPr="00D057DC">
        <w:rPr>
          <w:rFonts w:ascii="Tahoma" w:hAnsi="Tahoma" w:cs="Tahoma"/>
          <w:sz w:val="18"/>
          <w:szCs w:val="18"/>
          <w:lang w:val="ru-RU"/>
        </w:rPr>
        <w:t xml:space="preserve">копия </w:t>
      </w:r>
      <w:proofErr w:type="gramStart"/>
      <w:r w:rsidR="00D846C7" w:rsidRPr="00D057DC">
        <w:rPr>
          <w:rFonts w:ascii="Tahoma" w:hAnsi="Tahoma" w:cs="Tahoma"/>
          <w:sz w:val="18"/>
          <w:szCs w:val="18"/>
          <w:lang w:val="ru-RU"/>
        </w:rPr>
        <w:t>-  Комиссии</w:t>
      </w:r>
      <w:proofErr w:type="gramEnd"/>
      <w:r w:rsidR="00D846C7" w:rsidRPr="00D057DC">
        <w:rPr>
          <w:rFonts w:ascii="Tahoma" w:hAnsi="Tahoma" w:cs="Tahoma"/>
          <w:sz w:val="18"/>
          <w:szCs w:val="18"/>
          <w:lang w:val="ru-RU"/>
        </w:rPr>
        <w:t>.</w:t>
      </w:r>
    </w:p>
    <w:p w14:paraId="5801F0AA" w14:textId="77777777" w:rsidR="00B744E3" w:rsidRPr="00D057DC" w:rsidRDefault="00B744E3" w:rsidP="00B74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D7A8817" w14:textId="77777777" w:rsidR="00C52650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КРИТЕРИИ ОЦЕНКИ ПРЕДСТАВЛЕННЫХ КОНКУРСНЫХ РАБОТ (ПРОЕКТОВ),</w:t>
      </w:r>
    </w:p>
    <w:p w14:paraId="40C3CE7F" w14:textId="77777777" w:rsidR="00C20D2C" w:rsidRPr="00C52650" w:rsidRDefault="00D057DC" w:rsidP="00C52650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  <w:r w:rsidRPr="00C52650">
        <w:rPr>
          <w:rFonts w:ascii="Tahoma" w:hAnsi="Tahoma" w:cs="Tahoma"/>
          <w:b/>
          <w:bCs/>
          <w:sz w:val="18"/>
          <w:szCs w:val="18"/>
        </w:rPr>
        <w:t>ОПРЕДЕЛЕНИЕ ПОБЕДИТЕЛЕЙ КОНКУРСА.</w:t>
      </w:r>
    </w:p>
    <w:p w14:paraId="32D5A672" w14:textId="77777777" w:rsidR="001149BF" w:rsidRPr="00D057DC" w:rsidRDefault="001149BF" w:rsidP="00A46E1F">
      <w:pPr>
        <w:pStyle w:val="a3"/>
        <w:widowControl w:val="0"/>
        <w:autoSpaceDE w:val="0"/>
        <w:autoSpaceDN w:val="0"/>
        <w:adjustRightInd w:val="0"/>
        <w:spacing w:after="0" w:line="140" w:lineRule="exact"/>
        <w:ind w:left="121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95F21C1" w14:textId="77777777" w:rsidR="007F2BE6" w:rsidRPr="00D057DC" w:rsidRDefault="00D057DC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4.1.</w:t>
      </w:r>
      <w:r w:rsidR="007F2BE6" w:rsidRPr="00D057DC">
        <w:rPr>
          <w:rFonts w:ascii="Tahoma" w:hAnsi="Tahoma" w:cs="Tahoma"/>
          <w:sz w:val="18"/>
          <w:szCs w:val="18"/>
        </w:rPr>
        <w:t xml:space="preserve"> Технические характеристики продукции, функциональность.</w:t>
      </w:r>
    </w:p>
    <w:p w14:paraId="619EC7BF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4.2</w:t>
      </w:r>
      <w:r w:rsidR="007F2BE6" w:rsidRPr="00D057DC">
        <w:rPr>
          <w:rFonts w:ascii="Tahoma" w:hAnsi="Tahoma" w:cs="Tahoma"/>
          <w:sz w:val="18"/>
          <w:szCs w:val="18"/>
        </w:rPr>
        <w:t>. Безопасность, экологические характеристики.</w:t>
      </w:r>
    </w:p>
    <w:p w14:paraId="2361D40A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4.3</w:t>
      </w:r>
      <w:r w:rsidR="007F2BE6" w:rsidRPr="00D057DC">
        <w:rPr>
          <w:rFonts w:ascii="Tahoma" w:hAnsi="Tahoma" w:cs="Tahoma"/>
          <w:sz w:val="18"/>
          <w:szCs w:val="18"/>
        </w:rPr>
        <w:t>. Соответствие действующим строительным нормам, наличие сертификатов.</w:t>
      </w:r>
    </w:p>
    <w:p w14:paraId="7B103B73" w14:textId="77777777" w:rsidR="007F2BE6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4.4</w:t>
      </w:r>
      <w:r w:rsidR="007F2BE6" w:rsidRPr="00D057DC">
        <w:rPr>
          <w:rFonts w:ascii="Tahoma" w:hAnsi="Tahoma" w:cs="Tahoma"/>
          <w:sz w:val="18"/>
          <w:szCs w:val="18"/>
        </w:rPr>
        <w:t>. Стоимость продукции, соответствие цены и качества.</w:t>
      </w:r>
    </w:p>
    <w:p w14:paraId="38C5B758" w14:textId="77777777" w:rsid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4.5</w:t>
      </w:r>
      <w:r w:rsidR="007F2BE6" w:rsidRPr="00D057DC">
        <w:rPr>
          <w:rFonts w:ascii="Tahoma" w:hAnsi="Tahoma" w:cs="Tahoma"/>
          <w:sz w:val="18"/>
          <w:szCs w:val="18"/>
        </w:rPr>
        <w:t>. Условия передачи продукции заказчику (техническое обслуживан</w:t>
      </w:r>
      <w:r w:rsidRPr="00D057DC">
        <w:rPr>
          <w:rFonts w:ascii="Tahoma" w:hAnsi="Tahoma" w:cs="Tahoma"/>
          <w:sz w:val="18"/>
          <w:szCs w:val="18"/>
        </w:rPr>
        <w:t>ие, консультирование, гарантии</w:t>
      </w:r>
      <w:r w:rsidR="00706145" w:rsidRPr="00D057DC">
        <w:rPr>
          <w:rFonts w:ascii="Tahoma" w:hAnsi="Tahoma" w:cs="Tahoma"/>
          <w:sz w:val="18"/>
          <w:szCs w:val="18"/>
        </w:rPr>
        <w:t>,</w:t>
      </w:r>
      <w:r w:rsidR="007F2BE6" w:rsidRPr="00D057DC">
        <w:rPr>
          <w:rFonts w:ascii="Tahoma" w:hAnsi="Tahoma" w:cs="Tahoma"/>
          <w:sz w:val="18"/>
          <w:szCs w:val="18"/>
        </w:rPr>
        <w:t xml:space="preserve"> и т.п.).</w:t>
      </w:r>
    </w:p>
    <w:p w14:paraId="14177B85" w14:textId="77777777" w:rsidR="00256D25" w:rsidRPr="00D057DC" w:rsidRDefault="00BB1584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4.6</w:t>
      </w:r>
      <w:r w:rsidR="007F2BE6" w:rsidRPr="00D057DC">
        <w:rPr>
          <w:rFonts w:ascii="Tahoma" w:hAnsi="Tahoma" w:cs="Tahoma"/>
          <w:sz w:val="18"/>
          <w:szCs w:val="18"/>
        </w:rPr>
        <w:t>. Качество представляемой на Конкурс документации.</w:t>
      </w:r>
    </w:p>
    <w:p w14:paraId="63EA5AE8" w14:textId="77777777" w:rsidR="004C4311" w:rsidRPr="00D057DC" w:rsidRDefault="004C4311" w:rsidP="00BB1584">
      <w:pPr>
        <w:pStyle w:val="a4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14:paraId="30AE5BF6" w14:textId="77777777" w:rsidR="004C4311" w:rsidRPr="00A46E1F" w:rsidRDefault="00D057DC" w:rsidP="00A46E1F">
      <w:pPr>
        <w:pStyle w:val="a4"/>
        <w:numPr>
          <w:ilvl w:val="0"/>
          <w:numId w:val="7"/>
        </w:numPr>
        <w:tabs>
          <w:tab w:val="left" w:pos="2694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18"/>
          <w:szCs w:val="18"/>
        </w:rPr>
      </w:pPr>
      <w:r w:rsidRPr="00D057DC">
        <w:rPr>
          <w:rFonts w:ascii="Tahoma" w:hAnsi="Tahoma" w:cs="Tahoma"/>
          <w:b/>
          <w:bCs/>
          <w:sz w:val="18"/>
          <w:szCs w:val="18"/>
        </w:rPr>
        <w:t>ПРАВИЛА ИСПОЛЬЗОВАНИЯ ИНФОРМАЦИИ ПО ИТОГАМ КОНКУРСОВ</w:t>
      </w:r>
    </w:p>
    <w:p w14:paraId="2C0AB280" w14:textId="77777777" w:rsidR="00A46E1F" w:rsidRPr="00D057DC" w:rsidRDefault="00A46E1F" w:rsidP="00A46E1F">
      <w:pPr>
        <w:pStyle w:val="a4"/>
        <w:tabs>
          <w:tab w:val="left" w:pos="2694"/>
        </w:tabs>
        <w:spacing w:before="0" w:beforeAutospacing="0" w:after="0" w:afterAutospacing="0" w:line="120" w:lineRule="exact"/>
        <w:ind w:left="851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16EB2F1" w14:textId="77160C8A" w:rsidR="00EF046F" w:rsidRDefault="001149BF" w:rsidP="00DC7A37">
      <w:pPr>
        <w:pStyle w:val="a4"/>
        <w:spacing w:before="0" w:beforeAutospacing="0" w:after="0" w:afterAutospacing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="00706145" w:rsidRPr="00D057DC">
        <w:rPr>
          <w:rFonts w:ascii="Tahoma" w:hAnsi="Tahoma" w:cs="Tahoma"/>
          <w:sz w:val="18"/>
          <w:szCs w:val="18"/>
        </w:rPr>
        <w:t>.1.</w:t>
      </w:r>
      <w:r w:rsidR="00F3263B" w:rsidRPr="00D057DC">
        <w:rPr>
          <w:rFonts w:ascii="Tahoma" w:hAnsi="Tahoma" w:cs="Tahoma"/>
          <w:sz w:val="18"/>
          <w:szCs w:val="18"/>
        </w:rPr>
        <w:t xml:space="preserve"> Д</w:t>
      </w:r>
      <w:r w:rsidRPr="00D057DC">
        <w:rPr>
          <w:rFonts w:ascii="Tahoma" w:hAnsi="Tahoma" w:cs="Tahoma"/>
          <w:sz w:val="18"/>
          <w:szCs w:val="18"/>
        </w:rPr>
        <w:t xml:space="preserve">ипломант </w:t>
      </w:r>
      <w:r w:rsidR="00706145" w:rsidRPr="00D057DC">
        <w:rPr>
          <w:rFonts w:ascii="Tahoma" w:hAnsi="Tahoma" w:cs="Tahoma"/>
          <w:sz w:val="18"/>
          <w:szCs w:val="18"/>
        </w:rPr>
        <w:t xml:space="preserve">конкурса </w:t>
      </w:r>
      <w:r w:rsidR="006A3CC9" w:rsidRPr="00D057DC">
        <w:rPr>
          <w:rFonts w:ascii="Tahoma" w:hAnsi="Tahoma" w:cs="Tahoma"/>
          <w:sz w:val="18"/>
          <w:szCs w:val="18"/>
        </w:rPr>
        <w:t>имеет право</w:t>
      </w:r>
      <w:r w:rsidR="005E7F43" w:rsidRPr="00D057DC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размещать информацию о победе в конкурсе во всех информационных и</w:t>
      </w:r>
      <w:r w:rsidR="00DC7A37">
        <w:rPr>
          <w:rFonts w:ascii="Tahoma" w:hAnsi="Tahoma" w:cs="Tahoma"/>
          <w:sz w:val="18"/>
          <w:szCs w:val="18"/>
        </w:rPr>
        <w:t xml:space="preserve"> </w:t>
      </w:r>
      <w:r w:rsidR="005D651C" w:rsidRPr="00D057DC">
        <w:rPr>
          <w:rFonts w:ascii="Tahoma" w:hAnsi="Tahoma" w:cs="Tahoma"/>
          <w:sz w:val="18"/>
          <w:szCs w:val="18"/>
        </w:rPr>
        <w:t>рекламных материалах.</w:t>
      </w:r>
    </w:p>
    <w:p w14:paraId="289F7993" w14:textId="273297D8" w:rsidR="00DC7A37" w:rsidRPr="00DC7A37" w:rsidRDefault="00EF046F" w:rsidP="00DC7A37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5</w:t>
      </w:r>
      <w:r w:rsidRPr="00DE5D3B">
        <w:rPr>
          <w:rFonts w:ascii="Tahoma" w:hAnsi="Tahoma" w:cs="Tahoma"/>
          <w:sz w:val="18"/>
          <w:szCs w:val="18"/>
        </w:rPr>
        <w:t>.2. Результаты конкурса будут освещаться в</w:t>
      </w:r>
      <w:r w:rsidR="005A2B6B">
        <w:rPr>
          <w:rFonts w:ascii="Tahoma" w:hAnsi="Tahoma" w:cs="Tahoma"/>
          <w:sz w:val="18"/>
          <w:szCs w:val="18"/>
        </w:rPr>
        <w:t xml:space="preserve"> отраслевых СМИ и Интернет сайтах</w:t>
      </w:r>
      <w:r w:rsidR="00901CEF">
        <w:rPr>
          <w:rFonts w:ascii="Tahoma" w:hAnsi="Tahoma" w:cs="Tahoma"/>
          <w:sz w:val="18"/>
          <w:szCs w:val="18"/>
        </w:rPr>
        <w:t>:</w:t>
      </w:r>
      <w:r w:rsidR="00901CEF" w:rsidRPr="00901CEF">
        <w:rPr>
          <w:rFonts w:ascii="Tahoma" w:hAnsi="Tahoma" w:cs="Tahoma"/>
          <w:sz w:val="18"/>
          <w:szCs w:val="18"/>
        </w:rPr>
        <w:t xml:space="preserve"> </w:t>
      </w:r>
      <w:r w:rsidR="000860C6" w:rsidRPr="000860C6">
        <w:rPr>
          <w:rFonts w:ascii="Tahoma" w:hAnsi="Tahoma" w:cs="Tahoma"/>
          <w:sz w:val="18"/>
          <w:szCs w:val="18"/>
        </w:rPr>
        <w:t xml:space="preserve">«Газовая промышленность», «Территория Нефтегаз», «АВОК», «Энергосбережение», Научно-Промышленная Ассоциация 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Арматуростроителей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 (НПАА), «Инженерные системы» (АВОК Северо-Запад), «СФЕРА НЕФТЬ И ГАЗ», «Трубопроводная Арматура и Оборудование», «Экспозиция Нефть и ГАЗ», «Технологии интеллектуального строительства», ООО Медиа-холдинг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Вестснаб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», Elec.ru, «Электротехнический рынок», «Автоматизация и IT в нефтегазовой области», «Автоматизация и IT в энергетике», «Промышленный вестник», «Рынок Электротехники», 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ТехСовет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>, «Промышленные регионы России», Техсовет,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Энерготех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 Экспо», «Металл Экспо», «Нефтегаз Экспо»,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Прибортех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 Экспо», «Поставщики машин и оборудования», ООО ИД Русский Север, ООО «ХЕЛП ИНВЕСТОР»,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Gasworld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 Россия и СНГ», Журнал "Крепёж, клеи, инструмент и...", Сектор Медиа, «Нефть и газ Сибири», Журнал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HeatClub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», ИА Монитор компании 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Гротек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>, деловой журнал «</w:t>
      </w:r>
      <w:proofErr w:type="spellStart"/>
      <w:r w:rsidR="000860C6" w:rsidRPr="000860C6">
        <w:rPr>
          <w:rFonts w:ascii="Tahoma" w:hAnsi="Tahoma" w:cs="Tahoma"/>
          <w:sz w:val="18"/>
          <w:szCs w:val="18"/>
        </w:rPr>
        <w:t>ПромЭнерго</w:t>
      </w:r>
      <w:proofErr w:type="spellEnd"/>
      <w:r w:rsidR="000860C6" w:rsidRPr="000860C6">
        <w:rPr>
          <w:rFonts w:ascii="Tahoma" w:hAnsi="Tahoma" w:cs="Tahoma"/>
          <w:sz w:val="18"/>
          <w:szCs w:val="18"/>
        </w:rPr>
        <w:t xml:space="preserve"> Лидер».</w:t>
      </w:r>
    </w:p>
    <w:p w14:paraId="7ED3843D" w14:textId="0907BBCC" w:rsidR="00256D25" w:rsidRPr="005A2B6B" w:rsidRDefault="00256D25" w:rsidP="00DA57DF">
      <w:pPr>
        <w:pStyle w:val="a4"/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14:paraId="13851D50" w14:textId="77777777" w:rsidR="00256D25" w:rsidRPr="00D057DC" w:rsidRDefault="0025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74C230FE" w14:textId="77777777" w:rsidR="00256D25" w:rsidRPr="00D057DC" w:rsidRDefault="00D057DC" w:rsidP="00C52650">
      <w:pPr>
        <w:pStyle w:val="a3"/>
        <w:widowControl w:val="0"/>
        <w:numPr>
          <w:ilvl w:val="0"/>
          <w:numId w:val="7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1057"/>
        <w:rPr>
          <w:rFonts w:ascii="Tahoma" w:hAnsi="Tahoma" w:cs="Tahoma"/>
          <w:b/>
          <w:sz w:val="18"/>
          <w:szCs w:val="18"/>
        </w:rPr>
      </w:pPr>
      <w:r w:rsidRPr="00D057DC">
        <w:rPr>
          <w:rFonts w:ascii="Tahoma" w:hAnsi="Tahoma" w:cs="Tahoma"/>
          <w:b/>
          <w:sz w:val="18"/>
          <w:szCs w:val="18"/>
        </w:rPr>
        <w:lastRenderedPageBreak/>
        <w:t>УЧАСТНИКИ И СРОКИ ПРОВЕДЕНИЯ КОНКУ</w:t>
      </w:r>
      <w:r w:rsidR="00C52650">
        <w:rPr>
          <w:rFonts w:ascii="Tahoma" w:hAnsi="Tahoma" w:cs="Tahoma"/>
          <w:b/>
          <w:sz w:val="18"/>
          <w:szCs w:val="18"/>
        </w:rPr>
        <w:t>Р</w:t>
      </w:r>
      <w:r w:rsidRPr="00D057DC">
        <w:rPr>
          <w:rFonts w:ascii="Tahoma" w:hAnsi="Tahoma" w:cs="Tahoma"/>
          <w:b/>
          <w:sz w:val="18"/>
          <w:szCs w:val="18"/>
        </w:rPr>
        <w:t>СОВ</w:t>
      </w:r>
    </w:p>
    <w:p w14:paraId="58DE838C" w14:textId="77777777" w:rsidR="00A15B4D" w:rsidRPr="00D057DC" w:rsidRDefault="00A15B4D" w:rsidP="00A46E1F">
      <w:pPr>
        <w:widowControl w:val="0"/>
        <w:autoSpaceDE w:val="0"/>
        <w:autoSpaceDN w:val="0"/>
        <w:adjustRightInd w:val="0"/>
        <w:spacing w:after="0" w:line="120" w:lineRule="exact"/>
        <w:ind w:firstLine="709"/>
        <w:jc w:val="center"/>
        <w:rPr>
          <w:rFonts w:ascii="Tahoma" w:hAnsi="Tahoma" w:cs="Tahoma"/>
          <w:b/>
          <w:sz w:val="18"/>
          <w:szCs w:val="18"/>
        </w:rPr>
      </w:pPr>
    </w:p>
    <w:p w14:paraId="6B6974B0" w14:textId="77777777" w:rsidR="00256D25" w:rsidRPr="00CF60D5" w:rsidRDefault="004C4311" w:rsidP="00D05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</w:t>
      </w:r>
      <w:r w:rsidR="006A7EC7">
        <w:rPr>
          <w:rFonts w:ascii="Tahoma" w:hAnsi="Tahoma" w:cs="Tahoma"/>
          <w:sz w:val="18"/>
          <w:szCs w:val="18"/>
        </w:rPr>
        <w:t xml:space="preserve">.1 </w:t>
      </w:r>
      <w:r w:rsidR="006A7EC7" w:rsidRPr="00D057DC">
        <w:rPr>
          <w:rFonts w:ascii="Tahoma" w:hAnsi="Tahoma" w:cs="Tahoma"/>
          <w:sz w:val="18"/>
          <w:szCs w:val="18"/>
        </w:rPr>
        <w:t>Участниками Конкурса могут стать юридические лица (независимо от форм собственности) Российской Ф</w:t>
      </w:r>
      <w:r w:rsidR="006A7EC7">
        <w:rPr>
          <w:rFonts w:ascii="Tahoma" w:hAnsi="Tahoma" w:cs="Tahoma"/>
          <w:sz w:val="18"/>
          <w:szCs w:val="18"/>
        </w:rPr>
        <w:t>едерации, а также зарубежные компании</w:t>
      </w:r>
      <w:r w:rsidR="006A7EC7" w:rsidRPr="00D057DC">
        <w:rPr>
          <w:rFonts w:ascii="Tahoma" w:hAnsi="Tahoma" w:cs="Tahoma"/>
          <w:sz w:val="18"/>
          <w:szCs w:val="18"/>
        </w:rPr>
        <w:t>, ведущие активную деятельность в областях, указанных в номинациях конку</w:t>
      </w:r>
      <w:r w:rsidR="006A7EC7">
        <w:rPr>
          <w:rFonts w:ascii="Tahoma" w:hAnsi="Tahoma" w:cs="Tahoma"/>
          <w:sz w:val="18"/>
          <w:szCs w:val="18"/>
        </w:rPr>
        <w:t>р</w:t>
      </w:r>
      <w:r w:rsidR="006A7EC7" w:rsidRPr="00D057DC">
        <w:rPr>
          <w:rFonts w:ascii="Tahoma" w:hAnsi="Tahoma" w:cs="Tahoma"/>
          <w:sz w:val="18"/>
          <w:szCs w:val="18"/>
        </w:rPr>
        <w:t>сов, своевременно подавшие заявку в адрес Оргкомитета, и правильно оформившие конкурсную документацию</w:t>
      </w:r>
    </w:p>
    <w:p w14:paraId="47AE742E" w14:textId="77777777" w:rsidR="00A46E1F" w:rsidRPr="00CF60D5" w:rsidRDefault="00A46E1F" w:rsidP="00A46E1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0AABE673" w14:textId="77777777" w:rsidR="00256D25" w:rsidRPr="00CF60D5" w:rsidRDefault="004C4311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6.2</w:t>
      </w:r>
      <w:r w:rsidR="008A4836" w:rsidRPr="00D057DC">
        <w:rPr>
          <w:rFonts w:ascii="Tahoma" w:hAnsi="Tahoma" w:cs="Tahoma"/>
          <w:sz w:val="18"/>
          <w:szCs w:val="18"/>
        </w:rPr>
        <w:t>. Соискатель может подавать заявку в категорию, которая соответствует профилю его проекта.</w:t>
      </w:r>
    </w:p>
    <w:p w14:paraId="7FB4862A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4B8C08E5" w14:textId="77777777" w:rsidR="00C41833" w:rsidRPr="00CF60D5" w:rsidRDefault="004C4311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6.3</w:t>
      </w:r>
      <w:r w:rsidR="008A4836" w:rsidRPr="00D057DC">
        <w:rPr>
          <w:rFonts w:ascii="Tahoma" w:hAnsi="Tahoma" w:cs="Tahoma"/>
          <w:sz w:val="18"/>
          <w:szCs w:val="18"/>
        </w:rPr>
        <w:t>. Присланные на Конкурс документы возврату не подлежат.</w:t>
      </w:r>
    </w:p>
    <w:p w14:paraId="563E1AF9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ahoma" w:hAnsi="Tahoma" w:cs="Tahoma"/>
          <w:sz w:val="18"/>
          <w:szCs w:val="18"/>
        </w:rPr>
      </w:pPr>
    </w:p>
    <w:p w14:paraId="279D9DDF" w14:textId="77777777" w:rsidR="00256D25" w:rsidRPr="00D057DC" w:rsidRDefault="004816E2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6.4</w:t>
      </w:r>
      <w:r w:rsidR="008A4836" w:rsidRPr="00D057DC">
        <w:rPr>
          <w:rFonts w:ascii="Tahoma" w:hAnsi="Tahoma" w:cs="Tahoma"/>
          <w:sz w:val="18"/>
          <w:szCs w:val="18"/>
        </w:rPr>
        <w:t xml:space="preserve">. </w:t>
      </w:r>
      <w:r w:rsidRPr="00D057DC">
        <w:rPr>
          <w:rFonts w:ascii="Tahoma" w:hAnsi="Tahoma" w:cs="Tahoma"/>
          <w:sz w:val="18"/>
          <w:szCs w:val="18"/>
        </w:rPr>
        <w:t>Конкурсной комиссией</w:t>
      </w:r>
      <w:r w:rsidR="008A4836" w:rsidRPr="00D057DC">
        <w:rPr>
          <w:rFonts w:ascii="Tahoma" w:hAnsi="Tahoma" w:cs="Tahoma"/>
          <w:sz w:val="18"/>
          <w:szCs w:val="18"/>
        </w:rPr>
        <w:t xml:space="preserve"> не принимаются заявки, если прилагаемые к ним документы:</w:t>
      </w:r>
    </w:p>
    <w:p w14:paraId="64BE3E90" w14:textId="77777777" w:rsidR="00256D25" w:rsidRPr="008E4FB8" w:rsidRDefault="008A4836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 xml:space="preserve">поступили после истечения </w:t>
      </w:r>
      <w:r w:rsidR="004816E2" w:rsidRPr="008E4FB8">
        <w:rPr>
          <w:rFonts w:ascii="Tahoma" w:hAnsi="Tahoma" w:cs="Tahoma"/>
          <w:sz w:val="18"/>
          <w:szCs w:val="18"/>
        </w:rPr>
        <w:t>указанного срока приема заявок;</w:t>
      </w:r>
    </w:p>
    <w:p w14:paraId="7173103F" w14:textId="77777777" w:rsidR="00256D25" w:rsidRPr="008E4FB8" w:rsidRDefault="008A4836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неправильно оформлены.</w:t>
      </w:r>
    </w:p>
    <w:p w14:paraId="66433D57" w14:textId="77777777" w:rsidR="004816E2" w:rsidRPr="008E4FB8" w:rsidRDefault="004816E2" w:rsidP="00DA57DF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4FB8">
        <w:rPr>
          <w:rFonts w:ascii="Tahoma" w:hAnsi="Tahoma" w:cs="Tahoma"/>
          <w:sz w:val="18"/>
          <w:szCs w:val="18"/>
        </w:rPr>
        <w:t>не представлены сведения об оплате организационного взноса</w:t>
      </w:r>
      <w:r w:rsidR="00846D88" w:rsidRPr="008E4FB8">
        <w:rPr>
          <w:rFonts w:ascii="Tahoma" w:hAnsi="Tahoma" w:cs="Tahoma"/>
          <w:sz w:val="18"/>
          <w:szCs w:val="18"/>
        </w:rPr>
        <w:t>.</w:t>
      </w:r>
    </w:p>
    <w:p w14:paraId="3C952792" w14:textId="77777777" w:rsidR="00256D25" w:rsidRPr="00D057DC" w:rsidRDefault="00256D25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11BD445" w14:textId="77777777" w:rsidR="00D846C7" w:rsidRPr="00D057DC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6.5. До признания претендента участником Конкурса он имеет право отозвать зарегистрированную заявку путем уведомления комиссии с направлением копии этого уведомления в комиссию.</w:t>
      </w:r>
    </w:p>
    <w:p w14:paraId="63AB38CD" w14:textId="3F5B47DC" w:rsidR="000A557B" w:rsidRPr="000A557B" w:rsidRDefault="00D846C7" w:rsidP="00DA57DF">
      <w:pPr>
        <w:tabs>
          <w:tab w:val="left" w:pos="9923"/>
        </w:tabs>
        <w:spacing w:before="120" w:after="0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6.6. Организационный взнос за участие в конкурсе</w:t>
      </w:r>
      <w:r w:rsidR="002B6E1D" w:rsidRPr="002B6E1D">
        <w:rPr>
          <w:rFonts w:ascii="Tahoma" w:hAnsi="Tahoma" w:cs="Tahoma"/>
          <w:sz w:val="18"/>
          <w:szCs w:val="18"/>
        </w:rPr>
        <w:t xml:space="preserve">: </w:t>
      </w:r>
      <w:r w:rsidR="002B6E1D">
        <w:rPr>
          <w:rFonts w:ascii="Tahoma" w:hAnsi="Tahoma" w:cs="Tahoma"/>
          <w:sz w:val="18"/>
          <w:szCs w:val="18"/>
        </w:rPr>
        <w:t>для участников выставок-</w:t>
      </w:r>
      <w:r w:rsidRPr="00D057DC">
        <w:rPr>
          <w:rFonts w:ascii="Tahoma" w:hAnsi="Tahoma" w:cs="Tahoma"/>
          <w:sz w:val="18"/>
          <w:szCs w:val="18"/>
        </w:rPr>
        <w:t xml:space="preserve"> </w:t>
      </w:r>
      <w:r w:rsidR="002523B2">
        <w:rPr>
          <w:rFonts w:ascii="Tahoma" w:hAnsi="Tahoma" w:cs="Tahoma"/>
          <w:sz w:val="18"/>
          <w:szCs w:val="18"/>
        </w:rPr>
        <w:t>25</w:t>
      </w:r>
      <w:r w:rsidRPr="00D057DC">
        <w:rPr>
          <w:rFonts w:ascii="Tahoma" w:hAnsi="Tahoma" w:cs="Tahoma"/>
          <w:sz w:val="18"/>
          <w:szCs w:val="18"/>
        </w:rPr>
        <w:t>000 рублей</w:t>
      </w:r>
      <w:r w:rsidR="002B6E1D" w:rsidRPr="002B6E1D">
        <w:rPr>
          <w:rFonts w:ascii="Tahoma" w:hAnsi="Tahoma" w:cs="Tahoma"/>
          <w:sz w:val="18"/>
          <w:szCs w:val="18"/>
        </w:rPr>
        <w:t>,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>
        <w:rPr>
          <w:rFonts w:ascii="Tahoma" w:hAnsi="Tahoma" w:cs="Tahoma"/>
          <w:sz w:val="18"/>
          <w:szCs w:val="18"/>
        </w:rPr>
        <w:t>д</w:t>
      </w:r>
      <w:r w:rsidR="000A557B" w:rsidRPr="000A557B">
        <w:rPr>
          <w:rFonts w:ascii="Tahoma" w:hAnsi="Tahoma" w:cs="Tahoma"/>
          <w:sz w:val="18"/>
          <w:szCs w:val="18"/>
        </w:rPr>
        <w:t>ля</w:t>
      </w:r>
      <w:r w:rsidR="00835D93" w:rsidRPr="00835D93">
        <w:rPr>
          <w:rFonts w:ascii="Tahoma" w:hAnsi="Tahoma" w:cs="Tahoma"/>
          <w:sz w:val="18"/>
          <w:szCs w:val="18"/>
        </w:rPr>
        <w:t xml:space="preserve"> </w:t>
      </w:r>
      <w:r w:rsidR="000A557B" w:rsidRPr="000A557B">
        <w:rPr>
          <w:rFonts w:ascii="Tahoma" w:hAnsi="Tahoma" w:cs="Tahoma"/>
          <w:sz w:val="18"/>
          <w:szCs w:val="18"/>
        </w:rPr>
        <w:t>предприятий не участвующих в выставк</w:t>
      </w:r>
      <w:r w:rsidR="000A557B">
        <w:rPr>
          <w:rFonts w:ascii="Tahoma" w:hAnsi="Tahoma" w:cs="Tahoma"/>
          <w:sz w:val="18"/>
          <w:szCs w:val="18"/>
        </w:rPr>
        <w:t>ах</w:t>
      </w:r>
      <w:r w:rsidR="000A557B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="000A557B" w:rsidRPr="000A557B">
        <w:rPr>
          <w:rFonts w:ascii="Microsoft Sans Serif" w:hAnsi="Microsoft Sans Serif" w:cs="Microsoft Sans Serif"/>
          <w:b/>
          <w:sz w:val="18"/>
          <w:szCs w:val="18"/>
        </w:rPr>
        <w:t xml:space="preserve">- </w:t>
      </w:r>
      <w:r w:rsidR="002523B2">
        <w:rPr>
          <w:rFonts w:ascii="Microsoft Sans Serif" w:hAnsi="Microsoft Sans Serif" w:cs="Microsoft Sans Serif"/>
          <w:sz w:val="18"/>
          <w:szCs w:val="18"/>
        </w:rPr>
        <w:t>30</w:t>
      </w:r>
      <w:r w:rsidR="000A557B" w:rsidRPr="000A557B">
        <w:rPr>
          <w:rFonts w:ascii="Microsoft Sans Serif" w:hAnsi="Microsoft Sans Serif" w:cs="Microsoft Sans Serif"/>
          <w:sz w:val="18"/>
          <w:szCs w:val="18"/>
        </w:rPr>
        <w:t xml:space="preserve">000 </w:t>
      </w:r>
      <w:r w:rsidR="00DA57DF">
        <w:rPr>
          <w:rFonts w:ascii="Tahoma" w:hAnsi="Tahoma" w:cs="Tahoma"/>
          <w:sz w:val="18"/>
          <w:szCs w:val="18"/>
        </w:rPr>
        <w:t>рублей.</w:t>
      </w:r>
    </w:p>
    <w:p w14:paraId="3AAEF33B" w14:textId="77777777" w:rsidR="00D846C7" w:rsidRPr="00CF60D5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 Организационный взнос оплачивается безналичным путем Организатору Конкурса по реквизитам, указанным в Заявке.</w:t>
      </w:r>
    </w:p>
    <w:p w14:paraId="64B5E158" w14:textId="77777777" w:rsidR="00A46E1F" w:rsidRPr="00CF60D5" w:rsidRDefault="00A46E1F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092CEAD" w14:textId="15A1B3D1" w:rsidR="00D846C7" w:rsidRPr="00D057DC" w:rsidRDefault="00561A5E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6.7. </w:t>
      </w:r>
      <w:r w:rsidR="00D846C7" w:rsidRPr="00D057DC">
        <w:rPr>
          <w:rFonts w:ascii="Tahoma" w:hAnsi="Tahoma" w:cs="Tahoma"/>
          <w:sz w:val="18"/>
          <w:szCs w:val="18"/>
        </w:rPr>
        <w:t>Окончание срока подачи з</w:t>
      </w:r>
      <w:r w:rsidR="006E2D27">
        <w:rPr>
          <w:rFonts w:ascii="Tahoma" w:hAnsi="Tahoma" w:cs="Tahoma"/>
          <w:sz w:val="18"/>
          <w:szCs w:val="18"/>
        </w:rPr>
        <w:t>аявок на участ</w:t>
      </w:r>
      <w:r w:rsidR="00263612">
        <w:rPr>
          <w:rFonts w:ascii="Tahoma" w:hAnsi="Tahoma" w:cs="Tahoma"/>
          <w:sz w:val="18"/>
          <w:szCs w:val="18"/>
        </w:rPr>
        <w:t xml:space="preserve">ие в Конкурсе – </w:t>
      </w:r>
      <w:r w:rsidR="00C7426B">
        <w:rPr>
          <w:rFonts w:ascii="Tahoma" w:hAnsi="Tahoma" w:cs="Tahoma"/>
          <w:sz w:val="18"/>
          <w:szCs w:val="18"/>
        </w:rPr>
        <w:t>1</w:t>
      </w:r>
      <w:r w:rsidR="002523B2">
        <w:rPr>
          <w:rFonts w:ascii="Tahoma" w:hAnsi="Tahoma" w:cs="Tahoma"/>
          <w:sz w:val="18"/>
          <w:szCs w:val="18"/>
        </w:rPr>
        <w:t>6</w:t>
      </w:r>
      <w:r w:rsidR="006B73A9">
        <w:rPr>
          <w:rFonts w:ascii="Tahoma" w:hAnsi="Tahoma" w:cs="Tahoma"/>
          <w:sz w:val="18"/>
          <w:szCs w:val="18"/>
        </w:rPr>
        <w:t xml:space="preserve"> сентября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2523B2">
        <w:rPr>
          <w:rFonts w:ascii="Tahoma" w:hAnsi="Tahoma" w:cs="Tahoma"/>
          <w:sz w:val="18"/>
          <w:szCs w:val="18"/>
        </w:rPr>
        <w:t>5</w:t>
      </w:r>
      <w:r w:rsidR="00832C3E">
        <w:rPr>
          <w:rFonts w:ascii="Tahoma" w:hAnsi="Tahoma" w:cs="Tahoma"/>
          <w:sz w:val="18"/>
          <w:szCs w:val="18"/>
        </w:rPr>
        <w:t xml:space="preserve"> года</w:t>
      </w:r>
    </w:p>
    <w:p w14:paraId="0B0F974C" w14:textId="77777777" w:rsidR="00D846C7" w:rsidRPr="008E4FB8" w:rsidRDefault="00D846C7" w:rsidP="00DA57DF">
      <w:pPr>
        <w:jc w:val="both"/>
        <w:rPr>
          <w:rFonts w:ascii="Tahoma" w:eastAsia="SimSun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 xml:space="preserve">Информацию о конкурсе можно получить на сайте </w:t>
      </w:r>
      <w:hyperlink r:id="rId6" w:history="1">
        <w:r w:rsidR="000A5563">
          <w:rPr>
            <w:rStyle w:val="a6"/>
          </w:rPr>
          <w:t>https://energy-congress.ru/konkursy/about/</w:t>
        </w:r>
      </w:hyperlink>
    </w:p>
    <w:p w14:paraId="702BE6EB" w14:textId="77777777" w:rsidR="006E2D27" w:rsidRPr="00F6618A" w:rsidRDefault="00D846C7" w:rsidP="00DA5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D057DC">
        <w:rPr>
          <w:rFonts w:ascii="Tahoma" w:hAnsi="Tahoma" w:cs="Tahoma"/>
          <w:sz w:val="18"/>
          <w:szCs w:val="18"/>
        </w:rPr>
        <w:t>6.8. Награждение победителей и дипломантов конкурса состоится на торжестве</w:t>
      </w:r>
      <w:r w:rsidR="00F6618A">
        <w:rPr>
          <w:rFonts w:ascii="Tahoma" w:hAnsi="Tahoma" w:cs="Tahoma"/>
          <w:sz w:val="18"/>
          <w:szCs w:val="18"/>
        </w:rPr>
        <w:t>нной церемонии в рамках работы</w:t>
      </w:r>
    </w:p>
    <w:p w14:paraId="5F46BAEF" w14:textId="402EC6C7" w:rsidR="009E21E5" w:rsidRDefault="00AD5662" w:rsidP="00DA57D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hd w:val="clear" w:color="auto" w:fill="FFFFFF"/>
        </w:rPr>
      </w:pPr>
      <w:r>
        <w:rPr>
          <w:rFonts w:ascii="Tahoma" w:hAnsi="Tahoma" w:cs="Tahoma"/>
          <w:sz w:val="18"/>
          <w:szCs w:val="18"/>
          <w:lang w:val="en-US"/>
        </w:rPr>
        <w:t>X</w:t>
      </w:r>
      <w:r w:rsidR="00211DBF">
        <w:rPr>
          <w:rFonts w:ascii="Tahoma" w:hAnsi="Tahoma" w:cs="Tahoma"/>
          <w:sz w:val="18"/>
          <w:szCs w:val="18"/>
          <w:lang w:val="en-US"/>
        </w:rPr>
        <w:t>I</w:t>
      </w:r>
      <w:r w:rsidR="002523B2">
        <w:rPr>
          <w:rFonts w:ascii="Tahoma" w:hAnsi="Tahoma" w:cs="Tahoma"/>
          <w:sz w:val="18"/>
          <w:szCs w:val="18"/>
          <w:lang w:val="en-US"/>
        </w:rPr>
        <w:t>V</w:t>
      </w:r>
      <w:r w:rsidR="00D846C7" w:rsidRPr="00D057DC">
        <w:rPr>
          <w:rFonts w:ascii="Tahoma" w:hAnsi="Tahoma" w:cs="Tahoma"/>
          <w:sz w:val="18"/>
          <w:szCs w:val="18"/>
        </w:rPr>
        <w:t xml:space="preserve"> Международного Конгресс</w:t>
      </w:r>
      <w:r w:rsidR="009E21E5">
        <w:rPr>
          <w:rFonts w:ascii="Tahoma" w:hAnsi="Tahoma" w:cs="Tahoma"/>
          <w:sz w:val="18"/>
          <w:szCs w:val="18"/>
        </w:rPr>
        <w:t xml:space="preserve">а </w:t>
      </w:r>
      <w:r w:rsidR="009E21E5" w:rsidRPr="00BD64FF">
        <w:rPr>
          <w:color w:val="333333"/>
          <w:shd w:val="clear" w:color="auto" w:fill="FFFFFF"/>
        </w:rPr>
        <w:t xml:space="preserve">«ЭНЕРГОСБЕРЕЖЕНИЕ И ЭНЕРГОЭФФЕКТИВНОСТЬ. </w:t>
      </w:r>
    </w:p>
    <w:p w14:paraId="377E3C84" w14:textId="73894E5B" w:rsidR="003B0C52" w:rsidRPr="009E21E5" w:rsidRDefault="009E21E5" w:rsidP="00DA57D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</w:rPr>
      </w:pPr>
      <w:r w:rsidRPr="00BD64FF">
        <w:rPr>
          <w:color w:val="333333"/>
          <w:shd w:val="clear" w:color="auto" w:fill="FFFFFF"/>
        </w:rPr>
        <w:t>IT технологии. Энергобезопасность. Экология»</w:t>
      </w:r>
      <w:r w:rsidR="00002EB9">
        <w:rPr>
          <w:rFonts w:ascii="Tahoma" w:hAnsi="Tahoma" w:cs="Tahoma"/>
          <w:sz w:val="18"/>
          <w:szCs w:val="18"/>
        </w:rPr>
        <w:t xml:space="preserve"> </w:t>
      </w:r>
      <w:r w:rsidR="002523B2" w:rsidRPr="002523B2">
        <w:rPr>
          <w:rFonts w:ascii="Tahoma" w:hAnsi="Tahoma" w:cs="Tahoma"/>
          <w:sz w:val="18"/>
          <w:szCs w:val="18"/>
        </w:rPr>
        <w:t>7</w:t>
      </w:r>
      <w:r w:rsidR="00CC5560">
        <w:rPr>
          <w:rFonts w:ascii="Tahoma" w:hAnsi="Tahoma" w:cs="Tahoma"/>
          <w:sz w:val="18"/>
          <w:szCs w:val="18"/>
        </w:rPr>
        <w:t xml:space="preserve"> </w:t>
      </w:r>
      <w:r w:rsidR="00DA57DF" w:rsidRPr="00DA57DF">
        <w:rPr>
          <w:rFonts w:ascii="Tahoma" w:hAnsi="Tahoma" w:cs="Tahoma"/>
          <w:sz w:val="18"/>
          <w:szCs w:val="18"/>
        </w:rPr>
        <w:t>-1</w:t>
      </w:r>
      <w:r w:rsidR="002523B2" w:rsidRPr="002523B2">
        <w:rPr>
          <w:rFonts w:ascii="Tahoma" w:hAnsi="Tahoma" w:cs="Tahoma"/>
          <w:sz w:val="18"/>
          <w:szCs w:val="18"/>
        </w:rPr>
        <w:t>0</w:t>
      </w:r>
      <w:r w:rsidR="00DA57DF" w:rsidRPr="00DA57DF">
        <w:rPr>
          <w:rFonts w:ascii="Tahoma" w:hAnsi="Tahoma" w:cs="Tahoma"/>
          <w:sz w:val="18"/>
          <w:szCs w:val="18"/>
        </w:rPr>
        <w:t xml:space="preserve"> </w:t>
      </w:r>
      <w:r w:rsidR="00DA57DF">
        <w:rPr>
          <w:rFonts w:ascii="Tahoma" w:hAnsi="Tahoma" w:cs="Tahoma"/>
          <w:sz w:val="18"/>
          <w:szCs w:val="18"/>
        </w:rPr>
        <w:t>октября</w:t>
      </w:r>
      <w:r w:rsidR="00D26C79">
        <w:rPr>
          <w:rFonts w:ascii="Tahoma" w:hAnsi="Tahoma" w:cs="Tahoma"/>
          <w:sz w:val="18"/>
          <w:szCs w:val="18"/>
        </w:rPr>
        <w:t xml:space="preserve"> 202</w:t>
      </w:r>
      <w:r w:rsidR="002523B2" w:rsidRPr="002523B2">
        <w:rPr>
          <w:rFonts w:ascii="Tahoma" w:hAnsi="Tahoma" w:cs="Tahoma"/>
          <w:sz w:val="18"/>
          <w:szCs w:val="18"/>
        </w:rPr>
        <w:t>5</w:t>
      </w:r>
      <w:r w:rsidR="000A5563">
        <w:rPr>
          <w:rFonts w:ascii="Tahoma" w:hAnsi="Tahoma" w:cs="Tahoma"/>
          <w:sz w:val="18"/>
          <w:szCs w:val="18"/>
        </w:rPr>
        <w:t xml:space="preserve"> года </w:t>
      </w:r>
      <w:r w:rsidR="006B73A9">
        <w:rPr>
          <w:rFonts w:ascii="Tahoma" w:hAnsi="Tahoma" w:cs="Tahoma"/>
          <w:sz w:val="18"/>
          <w:szCs w:val="18"/>
        </w:rPr>
        <w:t xml:space="preserve">и </w:t>
      </w:r>
      <w:r w:rsidR="00D56579">
        <w:rPr>
          <w:rFonts w:ascii="Tahoma" w:hAnsi="Tahoma" w:cs="Tahoma"/>
          <w:sz w:val="18"/>
          <w:szCs w:val="18"/>
        </w:rPr>
        <w:t>энергетических выставок</w:t>
      </w:r>
      <w:r w:rsidR="000A5563">
        <w:rPr>
          <w:rFonts w:ascii="Tahoma" w:hAnsi="Tahoma" w:cs="Tahoma"/>
          <w:sz w:val="18"/>
          <w:szCs w:val="18"/>
        </w:rPr>
        <w:t>, Санкт-Петербург.</w:t>
      </w:r>
    </w:p>
    <w:sectPr w:rsidR="003B0C52" w:rsidRPr="009E21E5" w:rsidSect="00330518">
      <w:pgSz w:w="12240" w:h="15840"/>
      <w:pgMar w:top="284" w:right="851" w:bottom="567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emensSansGlobal-Bold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emensSansGlobal-Regula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5D3"/>
    <w:multiLevelType w:val="hybridMultilevel"/>
    <w:tmpl w:val="82AA50E2"/>
    <w:lvl w:ilvl="0" w:tplc="0419000B">
      <w:start w:val="1"/>
      <w:numFmt w:val="bullet"/>
      <w:lvlText w:val="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25"/>
        </w:tabs>
        <w:ind w:left="8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45"/>
        </w:tabs>
        <w:ind w:left="9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165"/>
        </w:tabs>
        <w:ind w:left="10165" w:hanging="360"/>
      </w:pPr>
      <w:rPr>
        <w:rFonts w:ascii="Wingdings" w:hAnsi="Wingdings" w:hint="default"/>
      </w:rPr>
    </w:lvl>
  </w:abstractNum>
  <w:abstractNum w:abstractNumId="1" w15:restartNumberingAfterBreak="0">
    <w:nsid w:val="06800704"/>
    <w:multiLevelType w:val="hybridMultilevel"/>
    <w:tmpl w:val="A96A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34F"/>
    <w:multiLevelType w:val="hybridMultilevel"/>
    <w:tmpl w:val="65DAF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83CCC"/>
    <w:multiLevelType w:val="hybridMultilevel"/>
    <w:tmpl w:val="5E1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21B0"/>
    <w:multiLevelType w:val="hybridMultilevel"/>
    <w:tmpl w:val="076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6C7"/>
    <w:multiLevelType w:val="hybridMultilevel"/>
    <w:tmpl w:val="0C70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E54"/>
    <w:multiLevelType w:val="hybridMultilevel"/>
    <w:tmpl w:val="BFB888F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3C5726A"/>
    <w:multiLevelType w:val="hybridMultilevel"/>
    <w:tmpl w:val="F7122998"/>
    <w:lvl w:ilvl="0" w:tplc="041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F7B"/>
    <w:multiLevelType w:val="hybridMultilevel"/>
    <w:tmpl w:val="1ABE38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2DBE7D9D"/>
    <w:multiLevelType w:val="hybridMultilevel"/>
    <w:tmpl w:val="8FA0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434E"/>
    <w:multiLevelType w:val="hybridMultilevel"/>
    <w:tmpl w:val="B50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29F8"/>
    <w:multiLevelType w:val="hybridMultilevel"/>
    <w:tmpl w:val="819012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F0E2C"/>
    <w:multiLevelType w:val="hybridMultilevel"/>
    <w:tmpl w:val="B222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3B06"/>
    <w:multiLevelType w:val="hybridMultilevel"/>
    <w:tmpl w:val="4E72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3F1F"/>
    <w:multiLevelType w:val="multilevel"/>
    <w:tmpl w:val="3D2E8348"/>
    <w:lvl w:ilvl="0">
      <w:start w:val="1"/>
      <w:numFmt w:val="decimal"/>
      <w:pStyle w:val="ListN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2"/>
      <w:lvlText w:val="%1.%2."/>
      <w:lvlJc w:val="left"/>
      <w:pPr>
        <w:tabs>
          <w:tab w:val="num" w:pos="5111"/>
        </w:tabs>
        <w:ind w:left="5111" w:hanging="432"/>
      </w:pPr>
    </w:lvl>
    <w:lvl w:ilvl="2">
      <w:start w:val="1"/>
      <w:numFmt w:val="decimal"/>
      <w:pStyle w:val="ListN3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FB30770"/>
    <w:multiLevelType w:val="hybridMultilevel"/>
    <w:tmpl w:val="035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261"/>
    <w:multiLevelType w:val="hybridMultilevel"/>
    <w:tmpl w:val="87CE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0E7"/>
    <w:multiLevelType w:val="hybridMultilevel"/>
    <w:tmpl w:val="382E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E2A93"/>
    <w:multiLevelType w:val="hybridMultilevel"/>
    <w:tmpl w:val="D0B8D0CA"/>
    <w:lvl w:ilvl="0" w:tplc="4ADEBE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D5DC9"/>
    <w:multiLevelType w:val="hybridMultilevel"/>
    <w:tmpl w:val="693A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F1E49"/>
    <w:multiLevelType w:val="hybridMultilevel"/>
    <w:tmpl w:val="0BBC9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E0030"/>
    <w:multiLevelType w:val="hybridMultilevel"/>
    <w:tmpl w:val="9D1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27BA7"/>
    <w:multiLevelType w:val="hybridMultilevel"/>
    <w:tmpl w:val="4FC0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50977"/>
    <w:multiLevelType w:val="hybridMultilevel"/>
    <w:tmpl w:val="A6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55DB3"/>
    <w:multiLevelType w:val="hybridMultilevel"/>
    <w:tmpl w:val="B4DC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4BFD"/>
    <w:multiLevelType w:val="hybridMultilevel"/>
    <w:tmpl w:val="B7641E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1F21AE"/>
    <w:multiLevelType w:val="hybridMultilevel"/>
    <w:tmpl w:val="B080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B19E0"/>
    <w:multiLevelType w:val="multilevel"/>
    <w:tmpl w:val="E0748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20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1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5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9" w15:restartNumberingAfterBreak="0">
    <w:nsid w:val="73240C6D"/>
    <w:multiLevelType w:val="hybridMultilevel"/>
    <w:tmpl w:val="FEA2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9A6EFB"/>
    <w:multiLevelType w:val="hybridMultilevel"/>
    <w:tmpl w:val="E03A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E373F"/>
    <w:multiLevelType w:val="multilevel"/>
    <w:tmpl w:val="E8E09BCC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BFC4086"/>
    <w:multiLevelType w:val="hybridMultilevel"/>
    <w:tmpl w:val="57FE144A"/>
    <w:lvl w:ilvl="0" w:tplc="B518C8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6733D"/>
    <w:multiLevelType w:val="hybridMultilevel"/>
    <w:tmpl w:val="7DA2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D5485"/>
    <w:multiLevelType w:val="hybridMultilevel"/>
    <w:tmpl w:val="8EF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4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D353F3"/>
    <w:multiLevelType w:val="hybridMultilevel"/>
    <w:tmpl w:val="9CB2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2969">
    <w:abstractNumId w:val="26"/>
  </w:num>
  <w:num w:numId="2" w16cid:durableId="1874616389">
    <w:abstractNumId w:val="11"/>
  </w:num>
  <w:num w:numId="3" w16cid:durableId="1743454297">
    <w:abstractNumId w:val="20"/>
  </w:num>
  <w:num w:numId="4" w16cid:durableId="1915507990">
    <w:abstractNumId w:val="23"/>
  </w:num>
  <w:num w:numId="5" w16cid:durableId="2038266676">
    <w:abstractNumId w:val="7"/>
  </w:num>
  <w:num w:numId="6" w16cid:durableId="1057700131">
    <w:abstractNumId w:val="0"/>
  </w:num>
  <w:num w:numId="7" w16cid:durableId="875242797">
    <w:abstractNumId w:val="31"/>
  </w:num>
  <w:num w:numId="8" w16cid:durableId="2003269869">
    <w:abstractNumId w:val="28"/>
  </w:num>
  <w:num w:numId="9" w16cid:durableId="1715537556">
    <w:abstractNumId w:val="2"/>
  </w:num>
  <w:num w:numId="10" w16cid:durableId="15158743">
    <w:abstractNumId w:val="35"/>
  </w:num>
  <w:num w:numId="11" w16cid:durableId="114912527">
    <w:abstractNumId w:val="14"/>
  </w:num>
  <w:num w:numId="12" w16cid:durableId="16066936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69805">
    <w:abstractNumId w:val="27"/>
  </w:num>
  <w:num w:numId="14" w16cid:durableId="455637990">
    <w:abstractNumId w:val="22"/>
  </w:num>
  <w:num w:numId="15" w16cid:durableId="438185543">
    <w:abstractNumId w:val="9"/>
  </w:num>
  <w:num w:numId="16" w16cid:durableId="353502445">
    <w:abstractNumId w:val="15"/>
  </w:num>
  <w:num w:numId="17" w16cid:durableId="2145152966">
    <w:abstractNumId w:val="36"/>
  </w:num>
  <w:num w:numId="18" w16cid:durableId="932393905">
    <w:abstractNumId w:val="33"/>
  </w:num>
  <w:num w:numId="19" w16cid:durableId="182518736">
    <w:abstractNumId w:val="21"/>
  </w:num>
  <w:num w:numId="20" w16cid:durableId="1475292693">
    <w:abstractNumId w:val="32"/>
  </w:num>
  <w:num w:numId="21" w16cid:durableId="1559365781">
    <w:abstractNumId w:val="10"/>
  </w:num>
  <w:num w:numId="22" w16cid:durableId="575164718">
    <w:abstractNumId w:val="25"/>
  </w:num>
  <w:num w:numId="23" w16cid:durableId="1280532296">
    <w:abstractNumId w:val="18"/>
  </w:num>
  <w:num w:numId="24" w16cid:durableId="1800493512">
    <w:abstractNumId w:val="13"/>
  </w:num>
  <w:num w:numId="25" w16cid:durableId="516693154">
    <w:abstractNumId w:val="24"/>
  </w:num>
  <w:num w:numId="26" w16cid:durableId="1763254835">
    <w:abstractNumId w:val="17"/>
  </w:num>
  <w:num w:numId="27" w16cid:durableId="1114593635">
    <w:abstractNumId w:val="4"/>
  </w:num>
  <w:num w:numId="28" w16cid:durableId="953486887">
    <w:abstractNumId w:val="34"/>
  </w:num>
  <w:num w:numId="29" w16cid:durableId="1740984476">
    <w:abstractNumId w:val="3"/>
  </w:num>
  <w:num w:numId="30" w16cid:durableId="1264261737">
    <w:abstractNumId w:val="5"/>
  </w:num>
  <w:num w:numId="31" w16cid:durableId="339354117">
    <w:abstractNumId w:val="12"/>
  </w:num>
  <w:num w:numId="32" w16cid:durableId="1934050730">
    <w:abstractNumId w:val="8"/>
  </w:num>
  <w:num w:numId="33" w16cid:durableId="1921867922">
    <w:abstractNumId w:val="19"/>
  </w:num>
  <w:num w:numId="34" w16cid:durableId="1125923137">
    <w:abstractNumId w:val="1"/>
  </w:num>
  <w:num w:numId="35" w16cid:durableId="526069787">
    <w:abstractNumId w:val="30"/>
  </w:num>
  <w:num w:numId="36" w16cid:durableId="175853981">
    <w:abstractNumId w:val="16"/>
  </w:num>
  <w:num w:numId="37" w16cid:durableId="95120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3E0"/>
    <w:rsid w:val="0000282A"/>
    <w:rsid w:val="00002EB9"/>
    <w:rsid w:val="00005A49"/>
    <w:rsid w:val="000143F7"/>
    <w:rsid w:val="0001578B"/>
    <w:rsid w:val="000337E9"/>
    <w:rsid w:val="00036AE6"/>
    <w:rsid w:val="00046CFC"/>
    <w:rsid w:val="00056155"/>
    <w:rsid w:val="00057534"/>
    <w:rsid w:val="00063758"/>
    <w:rsid w:val="000818A3"/>
    <w:rsid w:val="00081DE6"/>
    <w:rsid w:val="000860C6"/>
    <w:rsid w:val="00086EC2"/>
    <w:rsid w:val="00087C58"/>
    <w:rsid w:val="000962ED"/>
    <w:rsid w:val="000A5563"/>
    <w:rsid w:val="000A557B"/>
    <w:rsid w:val="000B5E6B"/>
    <w:rsid w:val="000C1B3E"/>
    <w:rsid w:val="000D4C4C"/>
    <w:rsid w:val="00101AE2"/>
    <w:rsid w:val="00102173"/>
    <w:rsid w:val="001149BF"/>
    <w:rsid w:val="00125997"/>
    <w:rsid w:val="00133C94"/>
    <w:rsid w:val="00140926"/>
    <w:rsid w:val="00146A23"/>
    <w:rsid w:val="00151013"/>
    <w:rsid w:val="00154D91"/>
    <w:rsid w:val="00180FC9"/>
    <w:rsid w:val="00185B1B"/>
    <w:rsid w:val="00191CA8"/>
    <w:rsid w:val="001A0B01"/>
    <w:rsid w:val="001A15C5"/>
    <w:rsid w:val="001C579F"/>
    <w:rsid w:val="001E357D"/>
    <w:rsid w:val="001F051C"/>
    <w:rsid w:val="001F4F9A"/>
    <w:rsid w:val="00204F38"/>
    <w:rsid w:val="00211DBF"/>
    <w:rsid w:val="00211F5F"/>
    <w:rsid w:val="00217705"/>
    <w:rsid w:val="00217E1C"/>
    <w:rsid w:val="00220D09"/>
    <w:rsid w:val="00221BF4"/>
    <w:rsid w:val="00222D27"/>
    <w:rsid w:val="00224483"/>
    <w:rsid w:val="002439CD"/>
    <w:rsid w:val="002523B2"/>
    <w:rsid w:val="002540D2"/>
    <w:rsid w:val="00256D25"/>
    <w:rsid w:val="0026174C"/>
    <w:rsid w:val="00263612"/>
    <w:rsid w:val="00272D61"/>
    <w:rsid w:val="0027314A"/>
    <w:rsid w:val="00277E83"/>
    <w:rsid w:val="00281701"/>
    <w:rsid w:val="0028237E"/>
    <w:rsid w:val="00294D03"/>
    <w:rsid w:val="00296220"/>
    <w:rsid w:val="002A04EC"/>
    <w:rsid w:val="002A0696"/>
    <w:rsid w:val="002A2529"/>
    <w:rsid w:val="002A2B28"/>
    <w:rsid w:val="002A2C54"/>
    <w:rsid w:val="002B6E1D"/>
    <w:rsid w:val="002B700B"/>
    <w:rsid w:val="002C238A"/>
    <w:rsid w:val="002C2E6F"/>
    <w:rsid w:val="002C4C4C"/>
    <w:rsid w:val="002C7407"/>
    <w:rsid w:val="002D414C"/>
    <w:rsid w:val="002E3E08"/>
    <w:rsid w:val="002F0780"/>
    <w:rsid w:val="002F1F01"/>
    <w:rsid w:val="002F7213"/>
    <w:rsid w:val="003014D7"/>
    <w:rsid w:val="003019B9"/>
    <w:rsid w:val="003030F1"/>
    <w:rsid w:val="0032086B"/>
    <w:rsid w:val="00322964"/>
    <w:rsid w:val="00330518"/>
    <w:rsid w:val="00334AA2"/>
    <w:rsid w:val="003362B9"/>
    <w:rsid w:val="00341DBC"/>
    <w:rsid w:val="00342612"/>
    <w:rsid w:val="003516B4"/>
    <w:rsid w:val="003549CD"/>
    <w:rsid w:val="00355C06"/>
    <w:rsid w:val="003600F6"/>
    <w:rsid w:val="00371DC6"/>
    <w:rsid w:val="00376485"/>
    <w:rsid w:val="0038646D"/>
    <w:rsid w:val="0039059F"/>
    <w:rsid w:val="00391473"/>
    <w:rsid w:val="00394EF6"/>
    <w:rsid w:val="003A704D"/>
    <w:rsid w:val="003B0C52"/>
    <w:rsid w:val="003B58DA"/>
    <w:rsid w:val="003B7431"/>
    <w:rsid w:val="003C1262"/>
    <w:rsid w:val="003E3449"/>
    <w:rsid w:val="003F6ACC"/>
    <w:rsid w:val="003F7C3F"/>
    <w:rsid w:val="00420E7D"/>
    <w:rsid w:val="00424575"/>
    <w:rsid w:val="00426672"/>
    <w:rsid w:val="00433D54"/>
    <w:rsid w:val="00434946"/>
    <w:rsid w:val="0044391E"/>
    <w:rsid w:val="00460CE9"/>
    <w:rsid w:val="0046195A"/>
    <w:rsid w:val="00464AFF"/>
    <w:rsid w:val="004816E2"/>
    <w:rsid w:val="0048737A"/>
    <w:rsid w:val="00487722"/>
    <w:rsid w:val="004B02EF"/>
    <w:rsid w:val="004B5482"/>
    <w:rsid w:val="004B630C"/>
    <w:rsid w:val="004C4311"/>
    <w:rsid w:val="004E1582"/>
    <w:rsid w:val="004E37F0"/>
    <w:rsid w:val="004E7D48"/>
    <w:rsid w:val="004F471A"/>
    <w:rsid w:val="004F492B"/>
    <w:rsid w:val="00506E3C"/>
    <w:rsid w:val="00535B04"/>
    <w:rsid w:val="00537C92"/>
    <w:rsid w:val="00542105"/>
    <w:rsid w:val="00542601"/>
    <w:rsid w:val="00561A5E"/>
    <w:rsid w:val="005714CE"/>
    <w:rsid w:val="00587775"/>
    <w:rsid w:val="0059101C"/>
    <w:rsid w:val="005A2B6B"/>
    <w:rsid w:val="005A6BAF"/>
    <w:rsid w:val="005B0B0B"/>
    <w:rsid w:val="005B34FF"/>
    <w:rsid w:val="005B5F7E"/>
    <w:rsid w:val="005C089D"/>
    <w:rsid w:val="005C1CE6"/>
    <w:rsid w:val="005C33CD"/>
    <w:rsid w:val="005C54C9"/>
    <w:rsid w:val="005D641C"/>
    <w:rsid w:val="005D651C"/>
    <w:rsid w:val="005E7F43"/>
    <w:rsid w:val="00625F1E"/>
    <w:rsid w:val="006343B5"/>
    <w:rsid w:val="00642FE3"/>
    <w:rsid w:val="0064645C"/>
    <w:rsid w:val="006533F6"/>
    <w:rsid w:val="00662E19"/>
    <w:rsid w:val="00672605"/>
    <w:rsid w:val="00672FE9"/>
    <w:rsid w:val="00683F4B"/>
    <w:rsid w:val="00685C89"/>
    <w:rsid w:val="00692A1B"/>
    <w:rsid w:val="00697D8F"/>
    <w:rsid w:val="006A19DB"/>
    <w:rsid w:val="006A3CC9"/>
    <w:rsid w:val="006A7EC7"/>
    <w:rsid w:val="006B73A9"/>
    <w:rsid w:val="006C1FAF"/>
    <w:rsid w:val="006C2BCB"/>
    <w:rsid w:val="006E25F6"/>
    <w:rsid w:val="006E2D27"/>
    <w:rsid w:val="006F3D49"/>
    <w:rsid w:val="006F6A8E"/>
    <w:rsid w:val="006F7CDE"/>
    <w:rsid w:val="00706145"/>
    <w:rsid w:val="00706D49"/>
    <w:rsid w:val="00706DDE"/>
    <w:rsid w:val="007140C4"/>
    <w:rsid w:val="007156C8"/>
    <w:rsid w:val="00730B25"/>
    <w:rsid w:val="00740A26"/>
    <w:rsid w:val="00747B1B"/>
    <w:rsid w:val="007675E1"/>
    <w:rsid w:val="00772A71"/>
    <w:rsid w:val="00774E6F"/>
    <w:rsid w:val="0077557D"/>
    <w:rsid w:val="00776B22"/>
    <w:rsid w:val="007773EB"/>
    <w:rsid w:val="00780246"/>
    <w:rsid w:val="00781D7F"/>
    <w:rsid w:val="007929F3"/>
    <w:rsid w:val="00796FF3"/>
    <w:rsid w:val="007A078D"/>
    <w:rsid w:val="007A6ED9"/>
    <w:rsid w:val="007B0BCB"/>
    <w:rsid w:val="007E4922"/>
    <w:rsid w:val="007E675C"/>
    <w:rsid w:val="007F0ACE"/>
    <w:rsid w:val="007F2BE6"/>
    <w:rsid w:val="007F60B6"/>
    <w:rsid w:val="00822A36"/>
    <w:rsid w:val="00832C3E"/>
    <w:rsid w:val="00835D93"/>
    <w:rsid w:val="00836D57"/>
    <w:rsid w:val="00846D88"/>
    <w:rsid w:val="00865D20"/>
    <w:rsid w:val="00887EC0"/>
    <w:rsid w:val="008946BF"/>
    <w:rsid w:val="00894AB2"/>
    <w:rsid w:val="008A00C3"/>
    <w:rsid w:val="008A4836"/>
    <w:rsid w:val="008B3ADA"/>
    <w:rsid w:val="008D3E1A"/>
    <w:rsid w:val="008E1AA6"/>
    <w:rsid w:val="008E4FB8"/>
    <w:rsid w:val="008F098B"/>
    <w:rsid w:val="008F40E8"/>
    <w:rsid w:val="00901CEF"/>
    <w:rsid w:val="00912B87"/>
    <w:rsid w:val="00912C8A"/>
    <w:rsid w:val="00917C73"/>
    <w:rsid w:val="00922328"/>
    <w:rsid w:val="00926C01"/>
    <w:rsid w:val="00927B21"/>
    <w:rsid w:val="009465C8"/>
    <w:rsid w:val="00950111"/>
    <w:rsid w:val="0099360A"/>
    <w:rsid w:val="0099780B"/>
    <w:rsid w:val="009A4331"/>
    <w:rsid w:val="009B412D"/>
    <w:rsid w:val="009D0A25"/>
    <w:rsid w:val="009D5E81"/>
    <w:rsid w:val="009E21E5"/>
    <w:rsid w:val="009E79EB"/>
    <w:rsid w:val="009F0F5F"/>
    <w:rsid w:val="009F1BE9"/>
    <w:rsid w:val="00A0272F"/>
    <w:rsid w:val="00A067FD"/>
    <w:rsid w:val="00A10CB3"/>
    <w:rsid w:val="00A137A9"/>
    <w:rsid w:val="00A15B4D"/>
    <w:rsid w:val="00A219F4"/>
    <w:rsid w:val="00A21ECB"/>
    <w:rsid w:val="00A23547"/>
    <w:rsid w:val="00A40301"/>
    <w:rsid w:val="00A4294C"/>
    <w:rsid w:val="00A43412"/>
    <w:rsid w:val="00A45372"/>
    <w:rsid w:val="00A46E1F"/>
    <w:rsid w:val="00A50C1A"/>
    <w:rsid w:val="00A51D8F"/>
    <w:rsid w:val="00A550AC"/>
    <w:rsid w:val="00A62801"/>
    <w:rsid w:val="00A72A66"/>
    <w:rsid w:val="00A7328C"/>
    <w:rsid w:val="00A81E41"/>
    <w:rsid w:val="00AA5837"/>
    <w:rsid w:val="00AA68C2"/>
    <w:rsid w:val="00AB13E8"/>
    <w:rsid w:val="00AB1861"/>
    <w:rsid w:val="00AB6D2E"/>
    <w:rsid w:val="00AC57DF"/>
    <w:rsid w:val="00AD5662"/>
    <w:rsid w:val="00AD65E5"/>
    <w:rsid w:val="00AE4785"/>
    <w:rsid w:val="00AF01F3"/>
    <w:rsid w:val="00AF2B65"/>
    <w:rsid w:val="00B2748E"/>
    <w:rsid w:val="00B439A9"/>
    <w:rsid w:val="00B508F4"/>
    <w:rsid w:val="00B51430"/>
    <w:rsid w:val="00B525D5"/>
    <w:rsid w:val="00B5598D"/>
    <w:rsid w:val="00B61C52"/>
    <w:rsid w:val="00B63FBA"/>
    <w:rsid w:val="00B65F7F"/>
    <w:rsid w:val="00B71A8E"/>
    <w:rsid w:val="00B73E55"/>
    <w:rsid w:val="00B744E3"/>
    <w:rsid w:val="00B91D5B"/>
    <w:rsid w:val="00B97D26"/>
    <w:rsid w:val="00BA1B5B"/>
    <w:rsid w:val="00BA30E5"/>
    <w:rsid w:val="00BA59CA"/>
    <w:rsid w:val="00BB0FE5"/>
    <w:rsid w:val="00BB1584"/>
    <w:rsid w:val="00BB3A9B"/>
    <w:rsid w:val="00BE0659"/>
    <w:rsid w:val="00BF2634"/>
    <w:rsid w:val="00BF39F0"/>
    <w:rsid w:val="00C12700"/>
    <w:rsid w:val="00C14ADD"/>
    <w:rsid w:val="00C20D2C"/>
    <w:rsid w:val="00C24A5D"/>
    <w:rsid w:val="00C26937"/>
    <w:rsid w:val="00C33C2B"/>
    <w:rsid w:val="00C41833"/>
    <w:rsid w:val="00C43848"/>
    <w:rsid w:val="00C4761A"/>
    <w:rsid w:val="00C52650"/>
    <w:rsid w:val="00C67405"/>
    <w:rsid w:val="00C708EC"/>
    <w:rsid w:val="00C7426B"/>
    <w:rsid w:val="00C744EE"/>
    <w:rsid w:val="00C750A5"/>
    <w:rsid w:val="00C85E59"/>
    <w:rsid w:val="00C950CC"/>
    <w:rsid w:val="00C953E0"/>
    <w:rsid w:val="00CB724F"/>
    <w:rsid w:val="00CC5560"/>
    <w:rsid w:val="00CC7CF5"/>
    <w:rsid w:val="00CC7D1C"/>
    <w:rsid w:val="00CE4099"/>
    <w:rsid w:val="00CE56CC"/>
    <w:rsid w:val="00CF1B3C"/>
    <w:rsid w:val="00CF599B"/>
    <w:rsid w:val="00CF60D5"/>
    <w:rsid w:val="00D057DC"/>
    <w:rsid w:val="00D2207D"/>
    <w:rsid w:val="00D26C79"/>
    <w:rsid w:val="00D30B53"/>
    <w:rsid w:val="00D4301C"/>
    <w:rsid w:val="00D446A6"/>
    <w:rsid w:val="00D45A57"/>
    <w:rsid w:val="00D54F7E"/>
    <w:rsid w:val="00D56579"/>
    <w:rsid w:val="00D64AE1"/>
    <w:rsid w:val="00D65DE1"/>
    <w:rsid w:val="00D72BE3"/>
    <w:rsid w:val="00D72E2E"/>
    <w:rsid w:val="00D73137"/>
    <w:rsid w:val="00D74E8C"/>
    <w:rsid w:val="00D75837"/>
    <w:rsid w:val="00D84602"/>
    <w:rsid w:val="00D846C7"/>
    <w:rsid w:val="00D874C3"/>
    <w:rsid w:val="00D951B1"/>
    <w:rsid w:val="00D9664D"/>
    <w:rsid w:val="00D969E5"/>
    <w:rsid w:val="00DA145A"/>
    <w:rsid w:val="00DA57DF"/>
    <w:rsid w:val="00DB7EE4"/>
    <w:rsid w:val="00DC7A37"/>
    <w:rsid w:val="00DD0AAE"/>
    <w:rsid w:val="00DE5D3B"/>
    <w:rsid w:val="00DF1B73"/>
    <w:rsid w:val="00DF5A95"/>
    <w:rsid w:val="00DF5D1F"/>
    <w:rsid w:val="00E12140"/>
    <w:rsid w:val="00E1482A"/>
    <w:rsid w:val="00E26054"/>
    <w:rsid w:val="00E31691"/>
    <w:rsid w:val="00E33C66"/>
    <w:rsid w:val="00E34267"/>
    <w:rsid w:val="00E36416"/>
    <w:rsid w:val="00E37BB9"/>
    <w:rsid w:val="00E40F9A"/>
    <w:rsid w:val="00E41BF8"/>
    <w:rsid w:val="00E4371C"/>
    <w:rsid w:val="00E45D01"/>
    <w:rsid w:val="00E53020"/>
    <w:rsid w:val="00E801E3"/>
    <w:rsid w:val="00E846AB"/>
    <w:rsid w:val="00E915CE"/>
    <w:rsid w:val="00E960DE"/>
    <w:rsid w:val="00E967CF"/>
    <w:rsid w:val="00EA104D"/>
    <w:rsid w:val="00EB249B"/>
    <w:rsid w:val="00EC16F0"/>
    <w:rsid w:val="00EE638D"/>
    <w:rsid w:val="00EF046F"/>
    <w:rsid w:val="00EF1EF2"/>
    <w:rsid w:val="00EF302B"/>
    <w:rsid w:val="00EF4C23"/>
    <w:rsid w:val="00EF5820"/>
    <w:rsid w:val="00EF6B58"/>
    <w:rsid w:val="00F07556"/>
    <w:rsid w:val="00F07F27"/>
    <w:rsid w:val="00F105DD"/>
    <w:rsid w:val="00F3263B"/>
    <w:rsid w:val="00F4102A"/>
    <w:rsid w:val="00F4302E"/>
    <w:rsid w:val="00F45810"/>
    <w:rsid w:val="00F54A4C"/>
    <w:rsid w:val="00F62622"/>
    <w:rsid w:val="00F6618A"/>
    <w:rsid w:val="00F674FE"/>
    <w:rsid w:val="00F748DC"/>
    <w:rsid w:val="00F82E7B"/>
    <w:rsid w:val="00F82EB6"/>
    <w:rsid w:val="00F83DA0"/>
    <w:rsid w:val="00F871BA"/>
    <w:rsid w:val="00F92182"/>
    <w:rsid w:val="00F967F3"/>
    <w:rsid w:val="00FA206B"/>
    <w:rsid w:val="00FA3F1D"/>
    <w:rsid w:val="00FA4A91"/>
    <w:rsid w:val="00FC5D37"/>
    <w:rsid w:val="00FD0663"/>
    <w:rsid w:val="00FE0D7C"/>
    <w:rsid w:val="00FE182B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E9A83"/>
  <w15:docId w15:val="{A9DF29D6-D8E8-4FD9-8F68-1E53C93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25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30518"/>
    <w:pPr>
      <w:keepNext/>
      <w:spacing w:after="0" w:line="240" w:lineRule="auto"/>
      <w:ind w:right="-68"/>
      <w:jc w:val="center"/>
      <w:outlineLvl w:val="6"/>
    </w:pPr>
    <w:rPr>
      <w:rFonts w:ascii="Arial Narrow" w:hAnsi="Arial Narro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2C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C20D2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5">
    <w:name w:val="No Spacing"/>
    <w:uiPriority w:val="1"/>
    <w:qFormat/>
    <w:rsid w:val="002D414C"/>
    <w:rPr>
      <w:rFonts w:ascii="Times New Roman" w:hAnsi="Times New Roman"/>
      <w:sz w:val="24"/>
    </w:rPr>
  </w:style>
  <w:style w:type="paragraph" w:customStyle="1" w:styleId="ListN1">
    <w:name w:val="List N1"/>
    <w:basedOn w:val="a"/>
    <w:rsid w:val="00B73E55"/>
    <w:pPr>
      <w:numPr>
        <w:numId w:val="11"/>
      </w:numPr>
      <w:spacing w:after="0" w:line="240" w:lineRule="auto"/>
      <w:jc w:val="both"/>
      <w:outlineLvl w:val="0"/>
    </w:pPr>
    <w:rPr>
      <w:rFonts w:ascii="Times New Roman" w:hAnsi="Times New Roman"/>
      <w:b/>
      <w:sz w:val="20"/>
      <w:szCs w:val="20"/>
      <w:lang w:val="en-US" w:eastAsia="en-US"/>
    </w:rPr>
  </w:style>
  <w:style w:type="paragraph" w:customStyle="1" w:styleId="ListN2">
    <w:name w:val="List N2"/>
    <w:basedOn w:val="a"/>
    <w:rsid w:val="00B73E55"/>
    <w:pPr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istN3">
    <w:name w:val="List N3"/>
    <w:basedOn w:val="a"/>
    <w:rsid w:val="00B73E55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hAnsi="Times New Roman"/>
      <w:sz w:val="20"/>
      <w:szCs w:val="20"/>
      <w:lang w:val="en-US" w:eastAsia="en-US"/>
    </w:rPr>
  </w:style>
  <w:style w:type="character" w:styleId="a6">
    <w:name w:val="Hyperlink"/>
    <w:basedOn w:val="a0"/>
    <w:rsid w:val="002A2C54"/>
    <w:rPr>
      <w:color w:val="0000FF"/>
      <w:u w:val="single"/>
    </w:rPr>
  </w:style>
  <w:style w:type="table" w:styleId="a7">
    <w:name w:val="Table Grid"/>
    <w:basedOn w:val="a1"/>
    <w:uiPriority w:val="59"/>
    <w:rsid w:val="00BB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330518"/>
    <w:rPr>
      <w:rFonts w:ascii="Arial Narrow" w:hAnsi="Arial Narrow"/>
      <w:sz w:val="24"/>
    </w:rPr>
  </w:style>
  <w:style w:type="character" w:customStyle="1" w:styleId="apple-converted-space">
    <w:name w:val="apple-converted-space"/>
    <w:basedOn w:val="a0"/>
    <w:rsid w:val="00B525D5"/>
  </w:style>
  <w:style w:type="character" w:styleId="a8">
    <w:name w:val="Emphasis"/>
    <w:basedOn w:val="a0"/>
    <w:uiPriority w:val="20"/>
    <w:qFormat/>
    <w:rsid w:val="00086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ergy-congress.ru/konkursy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7D23-F258-4704-9266-ECE3F3AB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Скотникова Ольга Аркадьевна</cp:lastModifiedBy>
  <cp:revision>78</cp:revision>
  <cp:lastPrinted>2014-11-14T09:41:00Z</cp:lastPrinted>
  <dcterms:created xsi:type="dcterms:W3CDTF">2020-03-13T11:21:00Z</dcterms:created>
  <dcterms:modified xsi:type="dcterms:W3CDTF">2025-08-14T13:12:00Z</dcterms:modified>
</cp:coreProperties>
</file>